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5F" w:rsidRPr="0063490A" w:rsidRDefault="00FE245F" w:rsidP="0063490A">
      <w:pPr>
        <w:spacing w:line="276" w:lineRule="auto"/>
        <w:jc w:val="center"/>
        <w:rPr>
          <w:rFonts w:ascii="Times New Roman" w:hAnsi="Times New Roman" w:cs="Times New Roman"/>
          <w:b/>
          <w:color w:val="000000" w:themeColor="text1"/>
          <w:sz w:val="22"/>
          <w:szCs w:val="20"/>
        </w:rPr>
      </w:pPr>
      <w:r w:rsidRPr="0063490A">
        <w:rPr>
          <w:rFonts w:ascii="Times New Roman" w:hAnsi="Times New Roman" w:cs="Times New Roman"/>
          <w:b/>
          <w:color w:val="000000" w:themeColor="text1"/>
          <w:sz w:val="22"/>
          <w:szCs w:val="20"/>
        </w:rPr>
        <w:t>TTM AP Supplier Change Management Policy</w:t>
      </w:r>
    </w:p>
    <w:p w:rsidR="00FE245F" w:rsidRPr="0063490A" w:rsidRDefault="00FE245F" w:rsidP="0063490A">
      <w:pPr>
        <w:spacing w:line="276" w:lineRule="auto"/>
        <w:jc w:val="center"/>
        <w:rPr>
          <w:rFonts w:ascii="Times New Roman" w:hAnsi="Times New Roman" w:cs="Times New Roman"/>
          <w:b/>
          <w:color w:val="000000" w:themeColor="text1"/>
          <w:sz w:val="22"/>
          <w:szCs w:val="20"/>
        </w:rPr>
      </w:pPr>
      <w:r w:rsidRPr="0063490A">
        <w:rPr>
          <w:rFonts w:ascii="Times New Roman" w:hAnsi="Times New Roman" w:cs="Times New Roman"/>
          <w:b/>
          <w:color w:val="000000" w:themeColor="text1"/>
          <w:sz w:val="22"/>
          <w:szCs w:val="20"/>
        </w:rPr>
        <w:t>迅达亚太区关于供应商变更的管理政策</w:t>
      </w:r>
      <w:bookmarkStart w:id="0" w:name="_Toc75441320"/>
    </w:p>
    <w:p w:rsidR="00FE245F" w:rsidRPr="0028379D" w:rsidRDefault="00FE245F" w:rsidP="00205691">
      <w:pPr>
        <w:pStyle w:val="aa"/>
        <w:numPr>
          <w:ilvl w:val="0"/>
          <w:numId w:val="14"/>
        </w:numPr>
        <w:ind w:left="284" w:rightChars="-68" w:right="-143" w:firstLineChars="0" w:hanging="284"/>
        <w:rPr>
          <w:rFonts w:ascii="Times New Roman" w:hAnsi="Times New Roman" w:cs="Times New Roman"/>
          <w:b/>
          <w:color w:val="000000" w:themeColor="text1"/>
          <w:sz w:val="16"/>
          <w:szCs w:val="16"/>
        </w:rPr>
      </w:pPr>
      <w:r w:rsidRPr="0028379D">
        <w:rPr>
          <w:rFonts w:ascii="Times New Roman" w:hAnsi="Times New Roman" w:cs="Times New Roman"/>
          <w:b/>
          <w:color w:val="000000" w:themeColor="text1"/>
          <w:sz w:val="16"/>
          <w:szCs w:val="16"/>
        </w:rPr>
        <w:t xml:space="preserve">Change </w:t>
      </w:r>
      <w:bookmarkEnd w:id="0"/>
      <w:r w:rsidRPr="0028379D">
        <w:rPr>
          <w:rFonts w:ascii="Times New Roman" w:hAnsi="Times New Roman" w:cs="Times New Roman"/>
          <w:b/>
          <w:color w:val="000000" w:themeColor="text1"/>
          <w:sz w:val="16"/>
          <w:szCs w:val="16"/>
        </w:rPr>
        <w:t>Requirement</w:t>
      </w:r>
      <w:r w:rsidRPr="0028379D">
        <w:rPr>
          <w:rFonts w:ascii="Times New Roman" w:hAnsi="Times New Roman" w:cs="Times New Roman"/>
          <w:b/>
          <w:color w:val="000000" w:themeColor="text1"/>
          <w:sz w:val="16"/>
          <w:szCs w:val="16"/>
        </w:rPr>
        <w:t>变更要求</w:t>
      </w:r>
    </w:p>
    <w:p w:rsidR="00FC10DF" w:rsidRPr="0028379D" w:rsidRDefault="00FC10DF" w:rsidP="00205691">
      <w:pPr>
        <w:pStyle w:val="aa"/>
        <w:ind w:left="284" w:firstLineChars="0" w:firstLine="0"/>
        <w:rPr>
          <w:rFonts w:ascii="Times New Roman" w:eastAsia="宋体" w:hAnsi="Times New Roman" w:cs="Times New Roman"/>
          <w:color w:val="000000" w:themeColor="text1"/>
          <w:kern w:val="0"/>
          <w:sz w:val="16"/>
          <w:szCs w:val="16"/>
        </w:rPr>
      </w:pPr>
      <w:r w:rsidRPr="0028379D">
        <w:rPr>
          <w:rFonts w:ascii="Times New Roman" w:eastAsia="宋体" w:hAnsi="Times New Roman" w:cs="Times New Roman"/>
          <w:color w:val="000000" w:themeColor="text1"/>
          <w:kern w:val="0"/>
          <w:sz w:val="16"/>
          <w:szCs w:val="16"/>
        </w:rPr>
        <w:t xml:space="preserve">All supplier need to notice TTM AP sites in formal &lt; Supplier Change Notification&gt; before any changes, and these changes need be implemented after got TTM AP sites formal response and approval. These changes include </w:t>
      </w:r>
      <w:r w:rsidRPr="0028379D">
        <w:rPr>
          <w:rFonts w:ascii="Times New Roman" w:eastAsia="宋体" w:hAnsi="Times New Roman" w:cs="Times New Roman"/>
          <w:i/>
          <w:color w:val="3333FF"/>
          <w:kern w:val="0"/>
          <w:sz w:val="16"/>
          <w:szCs w:val="16"/>
        </w:rPr>
        <w:t>but not limited to:</w:t>
      </w:r>
    </w:p>
    <w:p w:rsidR="00FE245F" w:rsidRPr="0028379D" w:rsidRDefault="00FE245F" w:rsidP="00205691">
      <w:pPr>
        <w:pStyle w:val="aa"/>
        <w:ind w:left="284" w:firstLineChars="0" w:firstLine="0"/>
        <w:rPr>
          <w:rFonts w:ascii="Times New Roman" w:eastAsia="宋体" w:hAnsi="Times New Roman" w:cs="Times New Roman"/>
          <w:i/>
          <w:color w:val="3333FF"/>
          <w:kern w:val="0"/>
          <w:sz w:val="16"/>
          <w:szCs w:val="16"/>
        </w:rPr>
      </w:pPr>
      <w:r w:rsidRPr="0028379D">
        <w:rPr>
          <w:rFonts w:ascii="Times New Roman" w:eastAsia="宋体" w:hAnsi="Times New Roman" w:cs="Times New Roman"/>
          <w:color w:val="000000" w:themeColor="text1"/>
          <w:kern w:val="0"/>
          <w:sz w:val="16"/>
          <w:szCs w:val="16"/>
        </w:rPr>
        <w:t>所有供应商在做任何变更前，必须发出正式的《供应商变更通知》通知</w:t>
      </w:r>
      <w:r w:rsidRPr="0028379D">
        <w:rPr>
          <w:rFonts w:ascii="Times New Roman" w:eastAsia="宋体" w:hAnsi="Times New Roman" w:cs="Times New Roman"/>
          <w:color w:val="000000" w:themeColor="text1"/>
          <w:kern w:val="0"/>
          <w:sz w:val="16"/>
          <w:szCs w:val="16"/>
        </w:rPr>
        <w:t>TTM AP</w:t>
      </w:r>
      <w:r w:rsidRPr="0028379D">
        <w:rPr>
          <w:rFonts w:ascii="Times New Roman" w:eastAsia="宋体" w:hAnsi="Times New Roman" w:cs="Times New Roman"/>
          <w:color w:val="000000" w:themeColor="text1"/>
          <w:kern w:val="0"/>
          <w:sz w:val="16"/>
          <w:szCs w:val="16"/>
        </w:rPr>
        <w:t>分厂，并在得到</w:t>
      </w:r>
      <w:r w:rsidRPr="0028379D">
        <w:rPr>
          <w:rFonts w:ascii="Times New Roman" w:eastAsia="宋体" w:hAnsi="Times New Roman" w:cs="Times New Roman"/>
          <w:color w:val="000000" w:themeColor="text1"/>
          <w:kern w:val="0"/>
          <w:sz w:val="16"/>
          <w:szCs w:val="16"/>
        </w:rPr>
        <w:t>TTM AP</w:t>
      </w:r>
      <w:r w:rsidRPr="0028379D">
        <w:rPr>
          <w:rFonts w:ascii="Times New Roman" w:eastAsia="宋体" w:hAnsi="Times New Roman" w:cs="Times New Roman"/>
          <w:color w:val="000000" w:themeColor="text1"/>
          <w:kern w:val="0"/>
          <w:sz w:val="16"/>
          <w:szCs w:val="16"/>
        </w:rPr>
        <w:t>分厂书面回复同意后，方可执行变更。这些变更包括</w:t>
      </w:r>
      <w:r w:rsidR="00FC10DF" w:rsidRPr="0028379D">
        <w:rPr>
          <w:rFonts w:ascii="Times New Roman" w:eastAsia="宋体" w:hAnsi="Times New Roman" w:cs="Times New Roman"/>
          <w:i/>
          <w:color w:val="3333FF"/>
          <w:kern w:val="0"/>
          <w:sz w:val="16"/>
          <w:szCs w:val="16"/>
        </w:rPr>
        <w:t>但不限于</w:t>
      </w:r>
      <w:r w:rsidRPr="0028379D">
        <w:rPr>
          <w:rFonts w:ascii="Times New Roman" w:eastAsia="宋体" w:hAnsi="Times New Roman" w:cs="Times New Roman"/>
          <w:i/>
          <w:color w:val="3333FF"/>
          <w:kern w:val="0"/>
          <w:sz w:val="16"/>
          <w:szCs w:val="16"/>
        </w:rPr>
        <w:t>：</w:t>
      </w:r>
    </w:p>
    <w:p w:rsidR="00FE245F" w:rsidRPr="0028379D" w:rsidRDefault="00FC10DF" w:rsidP="00205691">
      <w:pPr>
        <w:pStyle w:val="aa"/>
        <w:numPr>
          <w:ilvl w:val="0"/>
          <w:numId w:val="10"/>
        </w:numPr>
        <w:tabs>
          <w:tab w:val="left" w:pos="567"/>
        </w:tabs>
        <w:ind w:left="709" w:firstLineChars="0" w:hanging="348"/>
        <w:rPr>
          <w:rFonts w:ascii="Times New Roman" w:eastAsia="宋体" w:hAnsi="Times New Roman" w:cs="Times New Roman"/>
          <w:i/>
          <w:color w:val="3333FF"/>
          <w:kern w:val="0"/>
          <w:sz w:val="16"/>
          <w:szCs w:val="16"/>
        </w:rPr>
      </w:pPr>
      <w:r w:rsidRPr="0028379D">
        <w:rPr>
          <w:rFonts w:ascii="Times New Roman" w:eastAsia="宋体" w:hAnsi="Times New Roman" w:cs="Times New Roman"/>
          <w:color w:val="000000" w:themeColor="text1"/>
          <w:kern w:val="0"/>
          <w:sz w:val="16"/>
          <w:szCs w:val="16"/>
        </w:rPr>
        <w:t xml:space="preserve">Product Changes: Changes related to the product. For example, product design change, raw material change, </w:t>
      </w:r>
      <w:r w:rsidRPr="0028379D">
        <w:rPr>
          <w:rFonts w:ascii="Times New Roman" w:eastAsia="宋体" w:hAnsi="Times New Roman" w:cs="Times New Roman"/>
          <w:i/>
          <w:color w:val="3333FF"/>
          <w:kern w:val="0"/>
          <w:sz w:val="16"/>
          <w:szCs w:val="16"/>
        </w:rPr>
        <w:t xml:space="preserve">raw material supplier change, appearance change, label or packaging change, product datasheet change, material quality documents such as COC (Certificate of Conformance) </w:t>
      </w:r>
      <w:r w:rsidR="00E055E3" w:rsidRPr="0028379D">
        <w:rPr>
          <w:rFonts w:ascii="Times New Roman" w:eastAsia="宋体" w:hAnsi="Times New Roman" w:cs="Times New Roman"/>
          <w:i/>
          <w:color w:val="3333FF"/>
          <w:kern w:val="0"/>
          <w:sz w:val="16"/>
          <w:szCs w:val="16"/>
        </w:rPr>
        <w:t xml:space="preserve">test </w:t>
      </w:r>
      <w:r w:rsidRPr="0028379D">
        <w:rPr>
          <w:rFonts w:ascii="Times New Roman" w:eastAsia="宋体" w:hAnsi="Times New Roman" w:cs="Times New Roman"/>
          <w:i/>
          <w:color w:val="3333FF"/>
          <w:kern w:val="0"/>
          <w:sz w:val="16"/>
          <w:szCs w:val="16"/>
        </w:rPr>
        <w:t xml:space="preserve">/inspection items change, hazardous substances change, </w:t>
      </w:r>
      <w:r w:rsidR="00E055E3" w:rsidRPr="0028379D">
        <w:rPr>
          <w:rFonts w:ascii="Times New Roman" w:eastAsia="宋体" w:hAnsi="Times New Roman" w:cs="Times New Roman"/>
          <w:i/>
          <w:color w:val="3333FF"/>
          <w:kern w:val="0"/>
          <w:sz w:val="16"/>
          <w:szCs w:val="16"/>
        </w:rPr>
        <w:t xml:space="preserve">material </w:t>
      </w:r>
      <w:r w:rsidRPr="0028379D">
        <w:rPr>
          <w:rFonts w:ascii="Times New Roman" w:eastAsia="宋体" w:hAnsi="Times New Roman" w:cs="Times New Roman"/>
          <w:i/>
          <w:color w:val="3333FF"/>
          <w:kern w:val="0"/>
          <w:sz w:val="16"/>
          <w:szCs w:val="16"/>
        </w:rPr>
        <w:t>UL Family change, etc.</w:t>
      </w:r>
    </w:p>
    <w:p w:rsidR="00FC10DF" w:rsidRPr="0028379D" w:rsidRDefault="00FC10DF" w:rsidP="00205691">
      <w:pPr>
        <w:pStyle w:val="aa"/>
        <w:tabs>
          <w:tab w:val="left" w:pos="567"/>
        </w:tabs>
        <w:ind w:left="721" w:firstLineChars="0" w:firstLine="0"/>
        <w:rPr>
          <w:rFonts w:ascii="Times New Roman" w:eastAsia="宋体" w:hAnsi="Times New Roman" w:cs="Times New Roman"/>
          <w:color w:val="000000" w:themeColor="text1"/>
          <w:kern w:val="0"/>
          <w:sz w:val="16"/>
          <w:szCs w:val="16"/>
        </w:rPr>
      </w:pPr>
      <w:r w:rsidRPr="0028379D">
        <w:rPr>
          <w:rFonts w:ascii="Times New Roman" w:eastAsia="宋体" w:hAnsi="Times New Roman" w:cs="Times New Roman"/>
          <w:color w:val="000000" w:themeColor="text1"/>
          <w:kern w:val="0"/>
          <w:sz w:val="16"/>
          <w:szCs w:val="16"/>
        </w:rPr>
        <w:t>产品变更，</w:t>
      </w:r>
      <w:r w:rsidRPr="0028379D">
        <w:rPr>
          <w:rFonts w:ascii="Times New Roman" w:eastAsia="宋体" w:hAnsi="Times New Roman" w:cs="Times New Roman"/>
          <w:i/>
          <w:color w:val="3333FF"/>
          <w:sz w:val="16"/>
          <w:szCs w:val="16"/>
        </w:rPr>
        <w:t>与产品相关的变更</w:t>
      </w:r>
      <w:r w:rsidRPr="0028379D">
        <w:rPr>
          <w:rFonts w:ascii="Times New Roman" w:eastAsia="宋体" w:hAnsi="Times New Roman" w:cs="Times New Roman"/>
          <w:color w:val="000000" w:themeColor="text1"/>
          <w:sz w:val="16"/>
          <w:szCs w:val="16"/>
        </w:rPr>
        <w:t>。例如产品设计变更，原材料变更，</w:t>
      </w:r>
      <w:r w:rsidRPr="0028379D">
        <w:rPr>
          <w:rFonts w:ascii="Times New Roman" w:eastAsia="宋体" w:hAnsi="Times New Roman" w:cs="Times New Roman"/>
          <w:i/>
          <w:color w:val="3333FF"/>
          <w:sz w:val="16"/>
          <w:szCs w:val="16"/>
        </w:rPr>
        <w:t>原材料供应商变更</w:t>
      </w:r>
      <w:r w:rsidRPr="0028379D">
        <w:rPr>
          <w:rFonts w:ascii="Times New Roman" w:eastAsia="宋体" w:hAnsi="Times New Roman" w:cs="Times New Roman"/>
          <w:color w:val="000000" w:themeColor="text1"/>
          <w:sz w:val="16"/>
          <w:szCs w:val="16"/>
        </w:rPr>
        <w:t>，</w:t>
      </w:r>
      <w:r w:rsidRPr="0028379D">
        <w:rPr>
          <w:rFonts w:ascii="Times New Roman" w:eastAsia="宋体" w:hAnsi="Times New Roman" w:cs="Times New Roman"/>
          <w:i/>
          <w:color w:val="3333FF"/>
          <w:sz w:val="16"/>
          <w:szCs w:val="16"/>
        </w:rPr>
        <w:t>外观变更，标签或包装变更，产品规格书（</w:t>
      </w:r>
      <w:r w:rsidRPr="0028379D">
        <w:rPr>
          <w:rFonts w:ascii="Times New Roman" w:eastAsia="宋体" w:hAnsi="Times New Roman" w:cs="Times New Roman"/>
          <w:i/>
          <w:color w:val="3333FF"/>
          <w:sz w:val="16"/>
          <w:szCs w:val="16"/>
        </w:rPr>
        <w:t>Datasheet</w:t>
      </w:r>
      <w:r w:rsidRPr="0028379D">
        <w:rPr>
          <w:rFonts w:ascii="Times New Roman" w:eastAsia="宋体" w:hAnsi="Times New Roman" w:cs="Times New Roman"/>
          <w:i/>
          <w:color w:val="3333FF"/>
          <w:sz w:val="16"/>
          <w:szCs w:val="16"/>
        </w:rPr>
        <w:t>）更改，物料品质文件如</w:t>
      </w:r>
      <w:r w:rsidRPr="0028379D">
        <w:rPr>
          <w:rFonts w:ascii="Times New Roman" w:eastAsia="宋体" w:hAnsi="Times New Roman" w:cs="Times New Roman"/>
          <w:i/>
          <w:color w:val="3333FF"/>
          <w:sz w:val="16"/>
          <w:szCs w:val="16"/>
        </w:rPr>
        <w:t>COC</w:t>
      </w:r>
      <w:r w:rsidRPr="0028379D">
        <w:rPr>
          <w:rFonts w:ascii="Times New Roman" w:eastAsia="宋体" w:hAnsi="Times New Roman" w:cs="Times New Roman"/>
          <w:i/>
          <w:color w:val="3333FF"/>
          <w:sz w:val="16"/>
          <w:szCs w:val="16"/>
        </w:rPr>
        <w:t>报告检验</w:t>
      </w:r>
      <w:r w:rsidRPr="0028379D">
        <w:rPr>
          <w:rFonts w:ascii="Times New Roman" w:eastAsia="宋体" w:hAnsi="Times New Roman" w:cs="Times New Roman"/>
          <w:i/>
          <w:color w:val="3333FF"/>
          <w:sz w:val="16"/>
          <w:szCs w:val="16"/>
        </w:rPr>
        <w:t>/</w:t>
      </w:r>
      <w:r w:rsidRPr="0028379D">
        <w:rPr>
          <w:rFonts w:ascii="Times New Roman" w:eastAsia="宋体" w:hAnsi="Times New Roman" w:cs="Times New Roman"/>
          <w:i/>
          <w:color w:val="3333FF"/>
          <w:sz w:val="16"/>
          <w:szCs w:val="16"/>
        </w:rPr>
        <w:t>检查项目的更改，有害物质变更，</w:t>
      </w:r>
      <w:r w:rsidR="00E055E3" w:rsidRPr="0028379D">
        <w:rPr>
          <w:rFonts w:ascii="Times New Roman" w:eastAsia="宋体" w:hAnsi="Times New Roman" w:cs="Times New Roman"/>
          <w:i/>
          <w:color w:val="3333FF"/>
          <w:sz w:val="16"/>
          <w:szCs w:val="16"/>
        </w:rPr>
        <w:t>物料</w:t>
      </w:r>
      <w:r w:rsidRPr="0028379D">
        <w:rPr>
          <w:rFonts w:ascii="Times New Roman" w:eastAsia="宋体" w:hAnsi="Times New Roman" w:cs="Times New Roman"/>
          <w:i/>
          <w:color w:val="3333FF"/>
          <w:sz w:val="16"/>
          <w:szCs w:val="16"/>
        </w:rPr>
        <w:t>UL Family</w:t>
      </w:r>
      <w:r w:rsidRPr="0028379D">
        <w:rPr>
          <w:rFonts w:ascii="Times New Roman" w:eastAsia="宋体" w:hAnsi="Times New Roman" w:cs="Times New Roman"/>
          <w:i/>
          <w:color w:val="3333FF"/>
          <w:sz w:val="16"/>
          <w:szCs w:val="16"/>
        </w:rPr>
        <w:t>变更</w:t>
      </w:r>
      <w:r w:rsidRPr="0028379D">
        <w:rPr>
          <w:rFonts w:ascii="Times New Roman" w:eastAsia="宋体" w:hAnsi="Times New Roman" w:cs="Times New Roman"/>
          <w:color w:val="000000" w:themeColor="text1"/>
          <w:sz w:val="16"/>
          <w:szCs w:val="16"/>
        </w:rPr>
        <w:t>等。</w:t>
      </w:r>
    </w:p>
    <w:p w:rsidR="00FC10DF" w:rsidRPr="0028379D" w:rsidRDefault="00FC10DF" w:rsidP="00205691">
      <w:pPr>
        <w:pStyle w:val="aa"/>
        <w:numPr>
          <w:ilvl w:val="0"/>
          <w:numId w:val="10"/>
        </w:numPr>
        <w:tabs>
          <w:tab w:val="left" w:pos="567"/>
        </w:tabs>
        <w:ind w:firstLineChars="0"/>
        <w:rPr>
          <w:rFonts w:ascii="Times New Roman" w:eastAsia="宋体" w:hAnsi="Times New Roman" w:cs="Times New Roman"/>
          <w:color w:val="000000" w:themeColor="text1"/>
          <w:kern w:val="0"/>
          <w:sz w:val="16"/>
          <w:szCs w:val="16"/>
        </w:rPr>
      </w:pPr>
      <w:r w:rsidRPr="0028379D">
        <w:rPr>
          <w:rFonts w:ascii="Times New Roman" w:eastAsia="宋体" w:hAnsi="Times New Roman" w:cs="Times New Roman"/>
          <w:color w:val="000000" w:themeColor="text1"/>
          <w:sz w:val="16"/>
          <w:szCs w:val="16"/>
        </w:rPr>
        <w:t xml:space="preserve">Process Changes: </w:t>
      </w:r>
      <w:r w:rsidRPr="0028379D">
        <w:rPr>
          <w:rFonts w:ascii="Times New Roman" w:eastAsia="宋体" w:hAnsi="Times New Roman" w:cs="Times New Roman"/>
          <w:i/>
          <w:color w:val="3333FF"/>
          <w:sz w:val="16"/>
          <w:szCs w:val="16"/>
        </w:rPr>
        <w:t>Changes related to process control.</w:t>
      </w:r>
      <w:r w:rsidRPr="0028379D">
        <w:rPr>
          <w:rFonts w:ascii="Times New Roman" w:eastAsia="宋体" w:hAnsi="Times New Roman" w:cs="Times New Roman"/>
          <w:color w:val="000000" w:themeColor="text1"/>
          <w:sz w:val="16"/>
          <w:szCs w:val="16"/>
        </w:rPr>
        <w:t xml:space="preserve"> For example, production location change </w:t>
      </w:r>
      <w:r w:rsidRPr="0028379D">
        <w:rPr>
          <w:rFonts w:ascii="Times New Roman" w:eastAsia="宋体" w:hAnsi="Times New Roman" w:cs="Times New Roman"/>
          <w:i/>
          <w:color w:val="3333FF"/>
          <w:sz w:val="16"/>
          <w:szCs w:val="16"/>
        </w:rPr>
        <w:t xml:space="preserve">(such as a manufacturer adding a new factory, relocating the facility, or expanding production), </w:t>
      </w:r>
      <w:r w:rsidRPr="0028379D">
        <w:rPr>
          <w:rFonts w:ascii="Times New Roman" w:eastAsia="宋体" w:hAnsi="Times New Roman" w:cs="Times New Roman"/>
          <w:color w:val="000000" w:themeColor="text1"/>
          <w:sz w:val="16"/>
          <w:szCs w:val="16"/>
        </w:rPr>
        <w:t xml:space="preserve">production line change, process control change (such as technology or testing), </w:t>
      </w:r>
      <w:r w:rsidR="00E055E3" w:rsidRPr="0028379D">
        <w:rPr>
          <w:rFonts w:ascii="Times New Roman" w:eastAsia="宋体" w:hAnsi="Times New Roman" w:cs="Times New Roman"/>
          <w:i/>
          <w:color w:val="3333FF"/>
          <w:sz w:val="16"/>
          <w:szCs w:val="16"/>
        </w:rPr>
        <w:t xml:space="preserve">material </w:t>
      </w:r>
      <w:r w:rsidRPr="0028379D">
        <w:rPr>
          <w:rFonts w:ascii="Times New Roman" w:eastAsia="宋体" w:hAnsi="Times New Roman" w:cs="Times New Roman"/>
          <w:i/>
          <w:color w:val="3333FF"/>
          <w:sz w:val="16"/>
          <w:szCs w:val="16"/>
        </w:rPr>
        <w:t>key performance indicators</w:t>
      </w:r>
      <w:r w:rsidR="00637C35" w:rsidRPr="0028379D">
        <w:rPr>
          <w:rFonts w:ascii="Times New Roman" w:eastAsia="宋体" w:hAnsi="Times New Roman" w:cs="Times New Roman"/>
          <w:i/>
          <w:color w:val="3333FF"/>
          <w:sz w:val="16"/>
          <w:szCs w:val="16"/>
        </w:rPr>
        <w:t xml:space="preserve"> or material properties </w:t>
      </w:r>
      <w:r w:rsidRPr="0028379D">
        <w:rPr>
          <w:rFonts w:ascii="Times New Roman" w:eastAsia="宋体" w:hAnsi="Times New Roman" w:cs="Times New Roman"/>
          <w:i/>
          <w:color w:val="3333FF"/>
          <w:sz w:val="16"/>
          <w:szCs w:val="16"/>
        </w:rPr>
        <w:t>testing method or acceptance criteria change, material storage</w:t>
      </w:r>
      <w:r w:rsidR="00E055E3" w:rsidRPr="0028379D">
        <w:rPr>
          <w:rFonts w:ascii="Times New Roman" w:eastAsia="宋体" w:hAnsi="Times New Roman" w:cs="Times New Roman"/>
          <w:i/>
          <w:color w:val="3333FF"/>
          <w:sz w:val="16"/>
          <w:szCs w:val="16"/>
        </w:rPr>
        <w:t xml:space="preserve"> or</w:t>
      </w:r>
      <w:r w:rsidRPr="0028379D">
        <w:rPr>
          <w:rFonts w:ascii="Times New Roman" w:eastAsia="宋体" w:hAnsi="Times New Roman" w:cs="Times New Roman"/>
          <w:i/>
          <w:color w:val="3333FF"/>
          <w:sz w:val="16"/>
          <w:szCs w:val="16"/>
        </w:rPr>
        <w:t xml:space="preserve"> usage </w:t>
      </w:r>
      <w:r w:rsidR="00E055E3" w:rsidRPr="0028379D">
        <w:rPr>
          <w:rFonts w:ascii="Times New Roman" w:eastAsia="宋体" w:hAnsi="Times New Roman" w:cs="Times New Roman"/>
          <w:i/>
          <w:color w:val="3333FF"/>
          <w:sz w:val="16"/>
          <w:szCs w:val="16"/>
        </w:rPr>
        <w:t>environment change or</w:t>
      </w:r>
      <w:r w:rsidRPr="0028379D">
        <w:rPr>
          <w:rFonts w:ascii="Times New Roman" w:eastAsia="宋体" w:hAnsi="Times New Roman" w:cs="Times New Roman"/>
          <w:i/>
          <w:color w:val="3333FF"/>
          <w:sz w:val="16"/>
          <w:szCs w:val="16"/>
        </w:rPr>
        <w:t xml:space="preserve"> requirement change,</w:t>
      </w:r>
      <w:r w:rsidRPr="0028379D">
        <w:rPr>
          <w:rFonts w:ascii="Times New Roman" w:eastAsia="宋体" w:hAnsi="Times New Roman" w:cs="Times New Roman"/>
          <w:color w:val="000000" w:themeColor="text1"/>
          <w:sz w:val="16"/>
          <w:szCs w:val="16"/>
        </w:rPr>
        <w:t xml:space="preserve"> etc.</w:t>
      </w:r>
    </w:p>
    <w:p w:rsidR="00FC10DF" w:rsidRPr="0028379D" w:rsidRDefault="00FC10DF" w:rsidP="00205691">
      <w:pPr>
        <w:pStyle w:val="aa"/>
        <w:tabs>
          <w:tab w:val="left" w:pos="567"/>
        </w:tabs>
        <w:ind w:left="721" w:firstLineChars="0" w:firstLine="0"/>
        <w:rPr>
          <w:rFonts w:ascii="Times New Roman" w:eastAsia="宋体" w:hAnsi="Times New Roman" w:cs="Times New Roman"/>
          <w:color w:val="000000" w:themeColor="text1"/>
          <w:kern w:val="0"/>
          <w:sz w:val="16"/>
          <w:szCs w:val="16"/>
        </w:rPr>
      </w:pPr>
      <w:r w:rsidRPr="0028379D">
        <w:rPr>
          <w:rFonts w:ascii="Times New Roman" w:eastAsia="宋体" w:hAnsi="Times New Roman" w:cs="Times New Roman"/>
          <w:color w:val="000000" w:themeColor="text1"/>
          <w:sz w:val="16"/>
          <w:szCs w:val="16"/>
        </w:rPr>
        <w:t>流程变更，</w:t>
      </w:r>
      <w:r w:rsidRPr="0028379D">
        <w:rPr>
          <w:rFonts w:ascii="Times New Roman" w:eastAsia="宋体" w:hAnsi="Times New Roman" w:cs="Times New Roman"/>
          <w:i/>
          <w:color w:val="3333FF"/>
          <w:sz w:val="16"/>
          <w:szCs w:val="16"/>
        </w:rPr>
        <w:t>与流程控制相关的变更。</w:t>
      </w:r>
      <w:r w:rsidRPr="0028379D">
        <w:rPr>
          <w:rFonts w:ascii="Times New Roman" w:eastAsia="宋体" w:hAnsi="Times New Roman" w:cs="Times New Roman"/>
          <w:color w:val="000000" w:themeColor="text1"/>
          <w:sz w:val="16"/>
          <w:szCs w:val="16"/>
        </w:rPr>
        <w:t>例如生产产地变更（</w:t>
      </w:r>
      <w:r w:rsidRPr="0028379D">
        <w:rPr>
          <w:rFonts w:ascii="Times New Roman" w:eastAsia="宋体" w:hAnsi="Times New Roman" w:cs="Times New Roman"/>
          <w:i/>
          <w:color w:val="3333FF"/>
          <w:sz w:val="16"/>
          <w:szCs w:val="16"/>
        </w:rPr>
        <w:t>如同</w:t>
      </w:r>
      <w:proofErr w:type="gramStart"/>
      <w:r w:rsidRPr="0028379D">
        <w:rPr>
          <w:rFonts w:ascii="Times New Roman" w:eastAsia="宋体" w:hAnsi="Times New Roman" w:cs="Times New Roman"/>
          <w:i/>
          <w:color w:val="3333FF"/>
          <w:sz w:val="16"/>
          <w:szCs w:val="16"/>
        </w:rPr>
        <w:t>一</w:t>
      </w:r>
      <w:proofErr w:type="gramEnd"/>
      <w:r w:rsidRPr="0028379D">
        <w:rPr>
          <w:rFonts w:ascii="Times New Roman" w:eastAsia="宋体" w:hAnsi="Times New Roman" w:cs="Times New Roman"/>
          <w:i/>
          <w:color w:val="3333FF"/>
          <w:sz w:val="16"/>
          <w:szCs w:val="16"/>
        </w:rPr>
        <w:t>制造商增加新工厂，厂址搬迁，扩产等</w:t>
      </w:r>
      <w:r w:rsidRPr="0028379D">
        <w:rPr>
          <w:rFonts w:ascii="Times New Roman" w:eastAsia="宋体" w:hAnsi="Times New Roman" w:cs="Times New Roman"/>
          <w:color w:val="000000" w:themeColor="text1"/>
          <w:sz w:val="16"/>
          <w:szCs w:val="16"/>
        </w:rPr>
        <w:t>），生产线变更，流程控制变更（技术，测试），</w:t>
      </w:r>
      <w:r w:rsidR="00637C35" w:rsidRPr="0028379D">
        <w:rPr>
          <w:rFonts w:ascii="Times New Roman" w:eastAsia="宋体" w:hAnsi="Times New Roman" w:cs="Times New Roman"/>
          <w:i/>
          <w:color w:val="3333FF"/>
          <w:sz w:val="16"/>
          <w:szCs w:val="16"/>
        </w:rPr>
        <w:t>物料关键性能指标或材料</w:t>
      </w:r>
      <w:r w:rsidRPr="0028379D">
        <w:rPr>
          <w:rFonts w:ascii="Times New Roman" w:eastAsia="宋体" w:hAnsi="Times New Roman" w:cs="Times New Roman"/>
          <w:i/>
          <w:color w:val="3333FF"/>
          <w:sz w:val="16"/>
          <w:szCs w:val="16"/>
        </w:rPr>
        <w:t>性能之测试方法、接收标准的更改，物料储存、使用环境</w:t>
      </w:r>
      <w:r w:rsidR="00E055E3" w:rsidRPr="0028379D">
        <w:rPr>
          <w:rFonts w:ascii="Times New Roman" w:eastAsia="宋体" w:hAnsi="Times New Roman" w:cs="Times New Roman"/>
          <w:i/>
          <w:color w:val="3333FF"/>
          <w:sz w:val="16"/>
          <w:szCs w:val="16"/>
        </w:rPr>
        <w:t>变更或其</w:t>
      </w:r>
      <w:r w:rsidRPr="0028379D">
        <w:rPr>
          <w:rFonts w:ascii="Times New Roman" w:eastAsia="宋体" w:hAnsi="Times New Roman" w:cs="Times New Roman"/>
          <w:i/>
          <w:color w:val="3333FF"/>
          <w:sz w:val="16"/>
          <w:szCs w:val="16"/>
        </w:rPr>
        <w:t>要求的变更等</w:t>
      </w:r>
    </w:p>
    <w:p w:rsidR="00FC10DF" w:rsidRPr="0028379D" w:rsidRDefault="00FC10DF" w:rsidP="00205691">
      <w:pPr>
        <w:pStyle w:val="aa"/>
        <w:numPr>
          <w:ilvl w:val="0"/>
          <w:numId w:val="10"/>
        </w:numPr>
        <w:tabs>
          <w:tab w:val="left" w:pos="567"/>
        </w:tabs>
        <w:ind w:firstLineChars="0"/>
        <w:rPr>
          <w:rFonts w:ascii="Times New Roman" w:eastAsia="宋体" w:hAnsi="Times New Roman" w:cs="Times New Roman"/>
          <w:color w:val="000000" w:themeColor="text1"/>
          <w:kern w:val="0"/>
          <w:sz w:val="16"/>
          <w:szCs w:val="16"/>
        </w:rPr>
      </w:pPr>
      <w:r w:rsidRPr="0028379D">
        <w:rPr>
          <w:rFonts w:ascii="Times New Roman" w:eastAsia="宋体" w:hAnsi="Times New Roman" w:cs="Times New Roman"/>
          <w:color w:val="000000" w:themeColor="text1"/>
          <w:sz w:val="16"/>
          <w:szCs w:val="16"/>
        </w:rPr>
        <w:t xml:space="preserve">Business changes, changes related to company business interactions. For example, company/product name change, </w:t>
      </w:r>
      <w:r w:rsidRPr="0028379D">
        <w:rPr>
          <w:rFonts w:ascii="Times New Roman" w:eastAsia="宋体" w:hAnsi="Times New Roman" w:cs="Times New Roman"/>
          <w:i/>
          <w:color w:val="3333FF"/>
          <w:sz w:val="16"/>
          <w:szCs w:val="16"/>
        </w:rPr>
        <w:t>key personnel change, etc.</w:t>
      </w:r>
      <w:r w:rsidRPr="0028379D">
        <w:rPr>
          <w:rFonts w:ascii="Times New Roman" w:eastAsia="宋体" w:hAnsi="Times New Roman" w:cs="Times New Roman"/>
          <w:color w:val="000000" w:themeColor="text1"/>
          <w:sz w:val="16"/>
          <w:szCs w:val="16"/>
        </w:rPr>
        <w:t>业务变更，</w:t>
      </w:r>
      <w:r w:rsidRPr="0028379D">
        <w:rPr>
          <w:rFonts w:ascii="Times New Roman" w:eastAsia="宋体" w:hAnsi="Times New Roman" w:cs="Times New Roman"/>
          <w:i/>
          <w:color w:val="3333FF"/>
          <w:sz w:val="16"/>
          <w:szCs w:val="16"/>
        </w:rPr>
        <w:t>与公司业务往来相关的变更。</w:t>
      </w:r>
      <w:r w:rsidRPr="0028379D">
        <w:rPr>
          <w:rFonts w:ascii="Times New Roman" w:eastAsia="宋体" w:hAnsi="Times New Roman" w:cs="Times New Roman"/>
          <w:color w:val="000000" w:themeColor="text1"/>
          <w:sz w:val="16"/>
          <w:szCs w:val="16"/>
        </w:rPr>
        <w:t>例如公司</w:t>
      </w:r>
      <w:r w:rsidRPr="0028379D">
        <w:rPr>
          <w:rFonts w:ascii="Times New Roman" w:eastAsia="宋体" w:hAnsi="Times New Roman" w:cs="Times New Roman"/>
          <w:color w:val="000000" w:themeColor="text1"/>
          <w:sz w:val="16"/>
          <w:szCs w:val="16"/>
        </w:rPr>
        <w:t>/</w:t>
      </w:r>
      <w:r w:rsidRPr="0028379D">
        <w:rPr>
          <w:rFonts w:ascii="Times New Roman" w:eastAsia="宋体" w:hAnsi="Times New Roman" w:cs="Times New Roman"/>
          <w:color w:val="000000" w:themeColor="text1"/>
          <w:sz w:val="16"/>
          <w:szCs w:val="16"/>
        </w:rPr>
        <w:t>产品名称变更，</w:t>
      </w:r>
      <w:r w:rsidRPr="0028379D">
        <w:rPr>
          <w:rFonts w:ascii="Times New Roman" w:eastAsia="宋体" w:hAnsi="Times New Roman" w:cs="Times New Roman"/>
          <w:i/>
          <w:color w:val="3333FF"/>
          <w:sz w:val="16"/>
          <w:szCs w:val="16"/>
        </w:rPr>
        <w:t>关键人员的变更</w:t>
      </w:r>
      <w:r w:rsidRPr="0028379D">
        <w:rPr>
          <w:rFonts w:ascii="Times New Roman" w:eastAsia="宋体" w:hAnsi="Times New Roman" w:cs="Times New Roman"/>
          <w:color w:val="000000" w:themeColor="text1"/>
          <w:sz w:val="16"/>
          <w:szCs w:val="16"/>
        </w:rPr>
        <w:t>等</w:t>
      </w:r>
    </w:p>
    <w:p w:rsidR="00FE245F" w:rsidRPr="0028379D" w:rsidRDefault="00FE245F" w:rsidP="0028379D">
      <w:pPr>
        <w:pStyle w:val="aa"/>
        <w:numPr>
          <w:ilvl w:val="0"/>
          <w:numId w:val="14"/>
        </w:numPr>
        <w:ind w:left="284" w:rightChars="-68" w:right="-143" w:firstLineChars="0" w:hanging="284"/>
        <w:rPr>
          <w:rFonts w:ascii="Times New Roman" w:hAnsi="Times New Roman" w:cs="Times New Roman"/>
          <w:b/>
          <w:color w:val="000000" w:themeColor="text1"/>
          <w:sz w:val="16"/>
          <w:szCs w:val="16"/>
        </w:rPr>
      </w:pPr>
      <w:r w:rsidRPr="0028379D">
        <w:rPr>
          <w:rFonts w:ascii="Times New Roman" w:hAnsi="Times New Roman" w:cs="Times New Roman"/>
          <w:b/>
          <w:color w:val="000000" w:themeColor="text1"/>
          <w:sz w:val="16"/>
          <w:szCs w:val="16"/>
        </w:rPr>
        <w:t xml:space="preserve">Supplier Change Notification(SCN) Issue Requirement </w:t>
      </w:r>
      <w:r w:rsidRPr="0028379D">
        <w:rPr>
          <w:rFonts w:ascii="Times New Roman" w:hAnsi="Times New Roman" w:cs="Times New Roman"/>
          <w:b/>
          <w:color w:val="000000" w:themeColor="text1"/>
          <w:sz w:val="16"/>
          <w:szCs w:val="16"/>
        </w:rPr>
        <w:t>供应商变更通知发出要求</w:t>
      </w:r>
    </w:p>
    <w:p w:rsidR="00FE245F" w:rsidRPr="0028379D" w:rsidRDefault="00FE245F" w:rsidP="0028379D">
      <w:pPr>
        <w:pStyle w:val="aa"/>
        <w:ind w:leftChars="127" w:left="267" w:firstLineChars="0" w:firstLine="0"/>
        <w:jc w:val="left"/>
        <w:rPr>
          <w:rFonts w:ascii="Times New Roman" w:eastAsia="宋体" w:hAnsi="Times New Roman" w:cs="Times New Roman"/>
          <w:color w:val="000000" w:themeColor="text1"/>
          <w:kern w:val="0"/>
          <w:sz w:val="16"/>
          <w:szCs w:val="16"/>
        </w:rPr>
      </w:pPr>
      <w:r w:rsidRPr="0028379D">
        <w:rPr>
          <w:rFonts w:ascii="Times New Roman" w:eastAsia="宋体" w:hAnsi="Times New Roman" w:cs="Times New Roman"/>
          <w:color w:val="000000" w:themeColor="text1"/>
          <w:kern w:val="0"/>
          <w:sz w:val="16"/>
          <w:szCs w:val="16"/>
        </w:rPr>
        <w:t>SCN</w:t>
      </w:r>
      <w:r w:rsidR="00D269E5" w:rsidRPr="0028379D">
        <w:rPr>
          <w:rFonts w:ascii="Times New Roman" w:eastAsia="宋体" w:hAnsi="Times New Roman" w:cs="Times New Roman"/>
          <w:color w:val="000000" w:themeColor="text1"/>
          <w:kern w:val="0"/>
          <w:sz w:val="16"/>
          <w:szCs w:val="16"/>
        </w:rPr>
        <w:t xml:space="preserve"> </w:t>
      </w:r>
      <w:r w:rsidR="00D269E5" w:rsidRPr="0028379D">
        <w:rPr>
          <w:rFonts w:ascii="Times New Roman" w:eastAsia="宋体" w:hAnsi="Times New Roman" w:cs="Times New Roman"/>
          <w:i/>
          <w:color w:val="3333FF"/>
          <w:kern w:val="0"/>
          <w:sz w:val="16"/>
          <w:szCs w:val="16"/>
        </w:rPr>
        <w:t>(Page 3 of this form)</w:t>
      </w:r>
      <w:r w:rsidR="00D269E5" w:rsidRPr="0028379D">
        <w:rPr>
          <w:rFonts w:ascii="Times New Roman" w:eastAsia="宋体" w:hAnsi="Times New Roman" w:cs="Times New Roman"/>
          <w:color w:val="000000" w:themeColor="text1"/>
          <w:kern w:val="0"/>
          <w:sz w:val="16"/>
          <w:szCs w:val="16"/>
        </w:rPr>
        <w:t xml:space="preserve"> </w:t>
      </w:r>
      <w:r w:rsidRPr="0028379D">
        <w:rPr>
          <w:rFonts w:ascii="Times New Roman" w:eastAsia="宋体" w:hAnsi="Times New Roman" w:cs="Times New Roman"/>
          <w:color w:val="000000" w:themeColor="text1"/>
          <w:kern w:val="0"/>
          <w:sz w:val="16"/>
          <w:szCs w:val="16"/>
        </w:rPr>
        <w:t xml:space="preserve">need be issued to TTMAP-SCN-Group </w:t>
      </w:r>
      <w:hyperlink r:id="rId8" w:history="1">
        <w:r w:rsidRPr="0028379D">
          <w:rPr>
            <w:rStyle w:val="ae"/>
            <w:rFonts w:ascii="Times New Roman" w:eastAsia="宋体" w:hAnsi="Times New Roman" w:cs="Times New Roman"/>
            <w:color w:val="000000" w:themeColor="text1"/>
            <w:kern w:val="0"/>
            <w:sz w:val="16"/>
            <w:szCs w:val="16"/>
          </w:rPr>
          <w:t>TTMAP-SCN-Group@ttm.com</w:t>
        </w:r>
      </w:hyperlink>
      <w:r w:rsidRPr="0028379D">
        <w:rPr>
          <w:rFonts w:ascii="Times New Roman" w:eastAsia="宋体" w:hAnsi="Times New Roman" w:cs="Times New Roman"/>
          <w:color w:val="000000" w:themeColor="text1"/>
          <w:kern w:val="0"/>
          <w:sz w:val="16"/>
          <w:szCs w:val="16"/>
        </w:rPr>
        <w:t xml:space="preserve">, within below following notice </w:t>
      </w:r>
      <w:r w:rsidR="007733CC" w:rsidRPr="0028379D">
        <w:rPr>
          <w:rFonts w:ascii="Times New Roman" w:eastAsia="宋体" w:hAnsi="Times New Roman" w:cs="Times New Roman"/>
          <w:color w:val="000000" w:themeColor="text1"/>
          <w:kern w:val="0"/>
          <w:sz w:val="16"/>
          <w:szCs w:val="16"/>
        </w:rPr>
        <w:t xml:space="preserve">period. </w:t>
      </w:r>
      <w:r w:rsidR="00E055E3" w:rsidRPr="0028379D">
        <w:rPr>
          <w:rFonts w:ascii="Times New Roman" w:eastAsia="宋体" w:hAnsi="Times New Roman" w:cs="Times New Roman"/>
          <w:color w:val="000000" w:themeColor="text1"/>
          <w:kern w:val="0"/>
          <w:sz w:val="16"/>
          <w:szCs w:val="16"/>
        </w:rPr>
        <w:t xml:space="preserve">Supporting documents (such as Change Assessment Reports, Product </w:t>
      </w:r>
      <w:r w:rsidR="00043C7B" w:rsidRPr="0028379D">
        <w:rPr>
          <w:rFonts w:ascii="Times New Roman" w:eastAsia="宋体" w:hAnsi="Times New Roman" w:cs="Times New Roman"/>
          <w:color w:val="000000" w:themeColor="text1"/>
          <w:kern w:val="0"/>
          <w:sz w:val="16"/>
          <w:szCs w:val="16"/>
        </w:rPr>
        <w:t>Datasheet</w:t>
      </w:r>
      <w:r w:rsidR="00E055E3" w:rsidRPr="0028379D">
        <w:rPr>
          <w:rFonts w:ascii="Times New Roman" w:eastAsia="宋体" w:hAnsi="Times New Roman" w:cs="Times New Roman"/>
          <w:color w:val="000000" w:themeColor="text1"/>
          <w:kern w:val="0"/>
          <w:sz w:val="16"/>
          <w:szCs w:val="16"/>
        </w:rPr>
        <w:t xml:space="preserve">, MSDS, </w:t>
      </w:r>
      <w:proofErr w:type="gramStart"/>
      <w:r w:rsidR="00043C7B" w:rsidRPr="0028379D">
        <w:rPr>
          <w:rFonts w:ascii="Times New Roman" w:eastAsia="宋体" w:hAnsi="Times New Roman" w:cs="Times New Roman"/>
          <w:color w:val="000000" w:themeColor="text1"/>
          <w:kern w:val="0"/>
          <w:sz w:val="16"/>
          <w:szCs w:val="16"/>
        </w:rPr>
        <w:t>The</w:t>
      </w:r>
      <w:proofErr w:type="gramEnd"/>
      <w:r w:rsidR="00043C7B" w:rsidRPr="0028379D">
        <w:rPr>
          <w:rFonts w:ascii="Times New Roman" w:eastAsia="宋体" w:hAnsi="Times New Roman" w:cs="Times New Roman"/>
          <w:color w:val="000000" w:themeColor="text1"/>
          <w:kern w:val="0"/>
          <w:sz w:val="16"/>
          <w:szCs w:val="16"/>
        </w:rPr>
        <w:t xml:space="preserve"> 3rd</w:t>
      </w:r>
      <w:r w:rsidR="00E055E3" w:rsidRPr="0028379D">
        <w:rPr>
          <w:rFonts w:ascii="Times New Roman" w:eastAsia="宋体" w:hAnsi="Times New Roman" w:cs="Times New Roman"/>
          <w:color w:val="000000" w:themeColor="text1"/>
          <w:kern w:val="0"/>
          <w:sz w:val="16"/>
          <w:szCs w:val="16"/>
        </w:rPr>
        <w:t xml:space="preserve"> Party Environmental Management Substance Test Reports, etc.) should be submitted along with the SCN </w:t>
      </w:r>
      <w:r w:rsidR="00BA59A8" w:rsidRPr="0028379D">
        <w:rPr>
          <w:rFonts w:ascii="Times New Roman" w:eastAsia="宋体" w:hAnsi="Times New Roman" w:cs="Times New Roman"/>
          <w:color w:val="000000" w:themeColor="text1"/>
          <w:kern w:val="0"/>
          <w:sz w:val="16"/>
          <w:szCs w:val="16"/>
        </w:rPr>
        <w:t>to</w:t>
      </w:r>
      <w:r w:rsidR="00E055E3" w:rsidRPr="0028379D">
        <w:rPr>
          <w:rFonts w:ascii="Times New Roman" w:eastAsia="宋体" w:hAnsi="Times New Roman" w:cs="Times New Roman"/>
          <w:color w:val="000000" w:themeColor="text1"/>
          <w:kern w:val="0"/>
          <w:sz w:val="16"/>
          <w:szCs w:val="16"/>
        </w:rPr>
        <w:t xml:space="preserve"> </w:t>
      </w:r>
      <w:r w:rsidR="00043C7B" w:rsidRPr="0028379D">
        <w:rPr>
          <w:rFonts w:ascii="Times New Roman" w:eastAsia="宋体" w:hAnsi="Times New Roman" w:cs="Times New Roman"/>
          <w:i/>
          <w:color w:val="3333FF"/>
          <w:kern w:val="0"/>
          <w:sz w:val="16"/>
          <w:szCs w:val="16"/>
        </w:rPr>
        <w:t>facilitate TTM AP sites supplier change internal review procedure</w:t>
      </w:r>
      <w:r w:rsidR="00E055E3" w:rsidRPr="0028379D">
        <w:rPr>
          <w:rFonts w:ascii="Times New Roman" w:eastAsia="宋体" w:hAnsi="Times New Roman" w:cs="Times New Roman"/>
          <w:i/>
          <w:color w:val="3333FF"/>
          <w:kern w:val="0"/>
          <w:sz w:val="16"/>
          <w:szCs w:val="16"/>
        </w:rPr>
        <w:t>.</w:t>
      </w:r>
    </w:p>
    <w:p w:rsidR="001623E5" w:rsidRPr="0028379D" w:rsidRDefault="00832477" w:rsidP="0028379D">
      <w:pPr>
        <w:pStyle w:val="aa"/>
        <w:ind w:leftChars="127" w:left="267" w:firstLineChars="0" w:firstLine="0"/>
        <w:rPr>
          <w:rFonts w:ascii="Times New Roman" w:eastAsia="宋体" w:hAnsi="Times New Roman" w:cs="Times New Roman"/>
          <w:i/>
          <w:color w:val="3333FF"/>
          <w:kern w:val="0"/>
          <w:sz w:val="16"/>
          <w:szCs w:val="16"/>
        </w:rPr>
      </w:pPr>
      <w:r w:rsidRPr="0028379D">
        <w:rPr>
          <w:rFonts w:ascii="Times New Roman" w:eastAsia="宋体" w:hAnsi="Times New Roman" w:cs="Times New Roman"/>
          <w:color w:val="000000" w:themeColor="text1"/>
          <w:kern w:val="0"/>
          <w:sz w:val="16"/>
          <w:szCs w:val="16"/>
        </w:rPr>
        <w:t>供应商变更通知（</w:t>
      </w:r>
      <w:r w:rsidRPr="0028379D">
        <w:rPr>
          <w:rFonts w:ascii="Times New Roman" w:eastAsia="宋体" w:hAnsi="Times New Roman" w:cs="Times New Roman"/>
          <w:color w:val="000000" w:themeColor="text1"/>
          <w:kern w:val="0"/>
          <w:sz w:val="16"/>
          <w:szCs w:val="16"/>
        </w:rPr>
        <w:t>SCN</w:t>
      </w:r>
      <w:r w:rsidRPr="0028379D">
        <w:rPr>
          <w:rFonts w:ascii="Times New Roman" w:eastAsia="宋体" w:hAnsi="Times New Roman" w:cs="Times New Roman"/>
          <w:color w:val="000000" w:themeColor="text1"/>
          <w:kern w:val="0"/>
          <w:sz w:val="16"/>
          <w:szCs w:val="16"/>
        </w:rPr>
        <w:t>）</w:t>
      </w:r>
      <w:r w:rsidR="00094257" w:rsidRPr="0028379D">
        <w:rPr>
          <w:rFonts w:ascii="Times New Roman" w:eastAsia="宋体" w:hAnsi="Times New Roman" w:cs="Times New Roman"/>
          <w:color w:val="000000" w:themeColor="text1"/>
          <w:kern w:val="0"/>
          <w:sz w:val="16"/>
          <w:szCs w:val="16"/>
        </w:rPr>
        <w:t>表格</w:t>
      </w:r>
      <w:r w:rsidR="00094257" w:rsidRPr="0028379D">
        <w:rPr>
          <w:rFonts w:ascii="Times New Roman" w:eastAsia="宋体" w:hAnsi="Times New Roman" w:cs="Times New Roman"/>
          <w:i/>
          <w:color w:val="3333FF"/>
          <w:kern w:val="0"/>
          <w:sz w:val="16"/>
          <w:szCs w:val="16"/>
        </w:rPr>
        <w:t>（即本表格第三页）</w:t>
      </w:r>
      <w:r w:rsidR="00FE245F" w:rsidRPr="0028379D">
        <w:rPr>
          <w:rFonts w:ascii="Times New Roman" w:eastAsia="宋体" w:hAnsi="Times New Roman" w:cs="Times New Roman"/>
          <w:color w:val="000000" w:themeColor="text1"/>
          <w:kern w:val="0"/>
          <w:sz w:val="16"/>
          <w:szCs w:val="16"/>
        </w:rPr>
        <w:t>需按如下时间要求发出给</w:t>
      </w:r>
      <w:r w:rsidR="00FE245F" w:rsidRPr="0028379D">
        <w:rPr>
          <w:rFonts w:ascii="Times New Roman" w:eastAsia="宋体" w:hAnsi="Times New Roman" w:cs="Times New Roman"/>
          <w:color w:val="000000" w:themeColor="text1"/>
          <w:kern w:val="0"/>
          <w:sz w:val="16"/>
          <w:szCs w:val="16"/>
        </w:rPr>
        <w:t>TTMAP-SCN-Group &lt;TTMAP-SCN-Group@ttm.com&gt;</w:t>
      </w:r>
      <w:r w:rsidR="007733CC" w:rsidRPr="0028379D">
        <w:rPr>
          <w:rFonts w:ascii="Times New Roman" w:eastAsia="宋体" w:hAnsi="Times New Roman" w:cs="Times New Roman"/>
          <w:color w:val="000000" w:themeColor="text1"/>
          <w:kern w:val="0"/>
          <w:sz w:val="16"/>
          <w:szCs w:val="16"/>
        </w:rPr>
        <w:t xml:space="preserve"> </w:t>
      </w:r>
      <w:r w:rsidR="007733CC" w:rsidRPr="0028379D">
        <w:rPr>
          <w:rFonts w:ascii="Times New Roman" w:eastAsia="宋体" w:hAnsi="Times New Roman" w:cs="Times New Roman"/>
          <w:color w:val="000000" w:themeColor="text1"/>
          <w:kern w:val="0"/>
          <w:sz w:val="16"/>
          <w:szCs w:val="16"/>
        </w:rPr>
        <w:t>。</w:t>
      </w:r>
      <w:r w:rsidR="00FE245F" w:rsidRPr="0028379D">
        <w:rPr>
          <w:rFonts w:ascii="Times New Roman" w:eastAsia="宋体" w:hAnsi="Times New Roman" w:cs="Times New Roman"/>
          <w:color w:val="000000" w:themeColor="text1"/>
          <w:kern w:val="0"/>
          <w:sz w:val="16"/>
          <w:szCs w:val="16"/>
        </w:rPr>
        <w:t>支持文件（例如</w:t>
      </w:r>
      <w:r w:rsidR="00356E46" w:rsidRPr="0028379D">
        <w:rPr>
          <w:rFonts w:ascii="Times New Roman" w:eastAsia="宋体" w:hAnsi="Times New Roman" w:cs="Times New Roman"/>
          <w:color w:val="000000" w:themeColor="text1"/>
          <w:kern w:val="0"/>
          <w:sz w:val="16"/>
          <w:szCs w:val="16"/>
        </w:rPr>
        <w:t>变更评估报告</w:t>
      </w:r>
      <w:r w:rsidR="00FE245F" w:rsidRPr="0028379D">
        <w:rPr>
          <w:rFonts w:ascii="Times New Roman" w:eastAsia="宋体" w:hAnsi="Times New Roman" w:cs="Times New Roman"/>
          <w:color w:val="000000" w:themeColor="text1"/>
          <w:kern w:val="0"/>
          <w:sz w:val="16"/>
          <w:szCs w:val="16"/>
        </w:rPr>
        <w:t>，</w:t>
      </w:r>
      <w:r w:rsidR="00356E46" w:rsidRPr="0028379D">
        <w:rPr>
          <w:rFonts w:ascii="Times New Roman" w:eastAsia="宋体" w:hAnsi="Times New Roman" w:cs="Times New Roman"/>
          <w:color w:val="000000" w:themeColor="text1"/>
          <w:kern w:val="0"/>
          <w:sz w:val="16"/>
          <w:szCs w:val="16"/>
        </w:rPr>
        <w:t>产品规格说明，</w:t>
      </w:r>
      <w:r w:rsidR="00FE245F" w:rsidRPr="0028379D">
        <w:rPr>
          <w:rFonts w:ascii="Times New Roman" w:eastAsia="宋体" w:hAnsi="Times New Roman" w:cs="Times New Roman"/>
          <w:color w:val="000000" w:themeColor="text1"/>
          <w:kern w:val="0"/>
          <w:sz w:val="16"/>
          <w:szCs w:val="16"/>
        </w:rPr>
        <w:t>MSDS</w:t>
      </w:r>
      <w:r w:rsidR="00FE245F" w:rsidRPr="0028379D">
        <w:rPr>
          <w:rFonts w:ascii="Times New Roman" w:eastAsia="宋体" w:hAnsi="Times New Roman" w:cs="Times New Roman"/>
          <w:color w:val="000000" w:themeColor="text1"/>
          <w:kern w:val="0"/>
          <w:sz w:val="16"/>
          <w:szCs w:val="16"/>
        </w:rPr>
        <w:t>，</w:t>
      </w:r>
      <w:r w:rsidR="00356E46" w:rsidRPr="0028379D">
        <w:rPr>
          <w:rFonts w:ascii="Times New Roman" w:eastAsia="宋体" w:hAnsi="Times New Roman" w:cs="Times New Roman"/>
          <w:color w:val="000000" w:themeColor="text1"/>
          <w:kern w:val="0"/>
          <w:sz w:val="16"/>
          <w:szCs w:val="16"/>
        </w:rPr>
        <w:t>第三方环境管理物质检测报告</w:t>
      </w:r>
      <w:r w:rsidR="00FE245F" w:rsidRPr="0028379D">
        <w:rPr>
          <w:rFonts w:ascii="Times New Roman" w:eastAsia="宋体" w:hAnsi="Times New Roman" w:cs="Times New Roman"/>
          <w:color w:val="000000" w:themeColor="text1"/>
          <w:kern w:val="0"/>
          <w:sz w:val="16"/>
          <w:szCs w:val="16"/>
        </w:rPr>
        <w:t>等）应随</w:t>
      </w:r>
      <w:r w:rsidR="00FE245F" w:rsidRPr="0028379D">
        <w:rPr>
          <w:rFonts w:ascii="Times New Roman" w:eastAsia="宋体" w:hAnsi="Times New Roman" w:cs="Times New Roman"/>
          <w:color w:val="000000" w:themeColor="text1"/>
          <w:kern w:val="0"/>
          <w:sz w:val="16"/>
          <w:szCs w:val="16"/>
        </w:rPr>
        <w:t>SCN</w:t>
      </w:r>
      <w:r w:rsidR="00FE245F" w:rsidRPr="0028379D">
        <w:rPr>
          <w:rFonts w:ascii="Times New Roman" w:eastAsia="宋体" w:hAnsi="Times New Roman" w:cs="Times New Roman"/>
          <w:color w:val="000000" w:themeColor="text1"/>
          <w:kern w:val="0"/>
          <w:sz w:val="16"/>
          <w:szCs w:val="16"/>
        </w:rPr>
        <w:t>一同提交</w:t>
      </w:r>
      <w:r w:rsidR="00FF1E67" w:rsidRPr="0028379D">
        <w:rPr>
          <w:rFonts w:ascii="Times New Roman" w:eastAsia="宋体" w:hAnsi="Times New Roman" w:cs="Times New Roman"/>
          <w:color w:val="000000" w:themeColor="text1"/>
          <w:kern w:val="0"/>
          <w:sz w:val="16"/>
          <w:szCs w:val="16"/>
        </w:rPr>
        <w:t>，</w:t>
      </w:r>
      <w:r w:rsidR="00094257" w:rsidRPr="0028379D">
        <w:rPr>
          <w:rFonts w:ascii="Times New Roman" w:eastAsia="宋体" w:hAnsi="Times New Roman" w:cs="Times New Roman"/>
          <w:i/>
          <w:color w:val="3333FF"/>
          <w:kern w:val="0"/>
          <w:sz w:val="16"/>
          <w:szCs w:val="16"/>
        </w:rPr>
        <w:t>以便于</w:t>
      </w:r>
      <w:r w:rsidR="00094257" w:rsidRPr="0028379D">
        <w:rPr>
          <w:rFonts w:ascii="Times New Roman" w:eastAsia="宋体" w:hAnsi="Times New Roman" w:cs="Times New Roman"/>
          <w:i/>
          <w:color w:val="3333FF"/>
          <w:kern w:val="0"/>
          <w:sz w:val="16"/>
          <w:szCs w:val="16"/>
        </w:rPr>
        <w:t>TTM AP</w:t>
      </w:r>
      <w:r w:rsidR="00094257" w:rsidRPr="0028379D">
        <w:rPr>
          <w:rFonts w:ascii="Times New Roman" w:eastAsia="宋体" w:hAnsi="Times New Roman" w:cs="Times New Roman"/>
          <w:i/>
          <w:color w:val="3333FF"/>
          <w:kern w:val="0"/>
          <w:sz w:val="16"/>
          <w:szCs w:val="16"/>
        </w:rPr>
        <w:t>工厂启动</w:t>
      </w:r>
      <w:r w:rsidR="00043C7B" w:rsidRPr="0028379D">
        <w:rPr>
          <w:rFonts w:ascii="Times New Roman" w:eastAsia="宋体" w:hAnsi="Times New Roman" w:cs="Times New Roman"/>
          <w:i/>
          <w:color w:val="3333FF"/>
          <w:kern w:val="0"/>
          <w:sz w:val="16"/>
          <w:szCs w:val="16"/>
        </w:rPr>
        <w:t>供应商变更</w:t>
      </w:r>
      <w:r w:rsidR="00094257" w:rsidRPr="0028379D">
        <w:rPr>
          <w:rFonts w:ascii="Times New Roman" w:eastAsia="宋体" w:hAnsi="Times New Roman" w:cs="Times New Roman"/>
          <w:i/>
          <w:color w:val="3333FF"/>
          <w:kern w:val="0"/>
          <w:sz w:val="16"/>
          <w:szCs w:val="16"/>
        </w:rPr>
        <w:t>内部评审。</w:t>
      </w:r>
    </w:p>
    <w:p w:rsidR="00FE245F" w:rsidRPr="0028379D" w:rsidRDefault="00FE245F" w:rsidP="00FE245F">
      <w:pPr>
        <w:jc w:val="center"/>
        <w:rPr>
          <w:rFonts w:ascii="Times New Roman" w:hAnsi="Times New Roman" w:cs="Times New Roman"/>
          <w:color w:val="000000" w:themeColor="text1"/>
          <w:sz w:val="16"/>
          <w:szCs w:val="16"/>
        </w:rPr>
      </w:pPr>
      <w:r w:rsidRPr="0028379D">
        <w:rPr>
          <w:rFonts w:ascii="Times New Roman" w:hAnsi="Times New Roman" w:cs="Times New Roman"/>
          <w:color w:val="000000" w:themeColor="text1"/>
          <w:sz w:val="16"/>
          <w:szCs w:val="16"/>
        </w:rPr>
        <w:t>Table-  Supplier change management list</w:t>
      </w:r>
      <w:r w:rsidRPr="0028379D">
        <w:rPr>
          <w:rFonts w:ascii="Times New Roman" w:hAnsi="Times New Roman" w:cs="Times New Roman"/>
          <w:color w:val="000000" w:themeColor="text1"/>
          <w:sz w:val="16"/>
          <w:szCs w:val="16"/>
        </w:rPr>
        <w:t>表</w:t>
      </w:r>
      <w:r w:rsidRPr="0028379D">
        <w:rPr>
          <w:rFonts w:ascii="Times New Roman" w:hAnsi="Times New Roman" w:cs="Times New Roman"/>
          <w:color w:val="000000" w:themeColor="text1"/>
          <w:sz w:val="16"/>
          <w:szCs w:val="16"/>
        </w:rPr>
        <w:t xml:space="preserve">- </w:t>
      </w:r>
      <w:r w:rsidRPr="0028379D">
        <w:rPr>
          <w:rFonts w:ascii="Times New Roman" w:hAnsi="Times New Roman" w:cs="Times New Roman"/>
          <w:color w:val="000000" w:themeColor="text1"/>
          <w:sz w:val="16"/>
          <w:szCs w:val="16"/>
        </w:rPr>
        <w:t>供应商变更管控一览表</w:t>
      </w:r>
    </w:p>
    <w:tbl>
      <w:tblPr>
        <w:tblW w:w="11341" w:type="dxa"/>
        <w:tblCellSpacing w:w="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3969"/>
        <w:gridCol w:w="850"/>
        <w:gridCol w:w="3686"/>
        <w:gridCol w:w="2410"/>
      </w:tblGrid>
      <w:tr w:rsidR="008E7AE0" w:rsidRPr="008E7AE0" w:rsidTr="008E7AE0">
        <w:trPr>
          <w:cantSplit/>
          <w:trHeight w:val="713"/>
          <w:tblCellSpacing w:w="11" w:type="dxa"/>
        </w:trPr>
        <w:tc>
          <w:tcPr>
            <w:tcW w:w="393" w:type="dxa"/>
            <w:textDirection w:val="tbRlV"/>
          </w:tcPr>
          <w:p w:rsidR="00FC10DF" w:rsidRPr="008E7AE0" w:rsidRDefault="00FC10DF" w:rsidP="00FC10DF">
            <w:pPr>
              <w:autoSpaceDE w:val="0"/>
              <w:autoSpaceDN w:val="0"/>
              <w:adjustRightInd w:val="0"/>
              <w:snapToGrid w:val="0"/>
              <w:spacing w:line="276" w:lineRule="auto"/>
              <w:jc w:val="center"/>
              <w:textAlignment w:val="top"/>
              <w:rPr>
                <w:rFonts w:ascii="Times New Roman" w:hAnsi="Times New Roman" w:cs="Times New Roman"/>
                <w:color w:val="000000" w:themeColor="text1"/>
                <w:sz w:val="13"/>
                <w:szCs w:val="16"/>
              </w:rPr>
            </w:pPr>
            <w:r w:rsidRPr="008E7AE0">
              <w:rPr>
                <w:rFonts w:ascii="Times New Roman" w:hAnsi="Times New Roman" w:cs="Times New Roman"/>
                <w:color w:val="000000" w:themeColor="text1"/>
                <w:sz w:val="13"/>
                <w:szCs w:val="16"/>
              </w:rPr>
              <w:t>Classification</w:t>
            </w:r>
          </w:p>
          <w:p w:rsidR="00FC10DF" w:rsidRPr="008E7AE0" w:rsidRDefault="00FC10DF" w:rsidP="00FC10DF">
            <w:pPr>
              <w:autoSpaceDE w:val="0"/>
              <w:autoSpaceDN w:val="0"/>
              <w:adjustRightInd w:val="0"/>
              <w:snapToGrid w:val="0"/>
              <w:spacing w:line="276" w:lineRule="auto"/>
              <w:jc w:val="center"/>
              <w:textAlignment w:val="top"/>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3"/>
                <w:szCs w:val="16"/>
              </w:rPr>
              <w:t>更改等级</w:t>
            </w:r>
          </w:p>
        </w:tc>
        <w:tc>
          <w:tcPr>
            <w:tcW w:w="3947" w:type="dxa"/>
          </w:tcPr>
          <w:p w:rsidR="00FC10DF" w:rsidRPr="008E7AE0" w:rsidRDefault="00FC10DF" w:rsidP="0028379D">
            <w:pPr>
              <w:autoSpaceDE w:val="0"/>
              <w:autoSpaceDN w:val="0"/>
              <w:adjustRightInd w:val="0"/>
              <w:snapToGrid w:val="0"/>
              <w:spacing w:line="276" w:lineRule="auto"/>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Change Items</w:t>
            </w:r>
          </w:p>
          <w:p w:rsidR="00FC10DF" w:rsidRPr="008E7AE0" w:rsidRDefault="00FC10DF" w:rsidP="008E7AE0">
            <w:pPr>
              <w:autoSpaceDE w:val="0"/>
              <w:autoSpaceDN w:val="0"/>
              <w:adjustRightInd w:val="0"/>
              <w:snapToGrid w:val="0"/>
              <w:spacing w:line="276" w:lineRule="auto"/>
              <w:jc w:val="center"/>
              <w:rPr>
                <w:rFonts w:ascii="Times New Roman" w:hAnsi="Times New Roman" w:cs="Times New Roman" w:hint="eastAsia"/>
                <w:color w:val="000000" w:themeColor="text1"/>
                <w:sz w:val="16"/>
                <w:szCs w:val="16"/>
              </w:rPr>
            </w:pPr>
            <w:r w:rsidRPr="008E7AE0">
              <w:rPr>
                <w:rFonts w:ascii="Times New Roman" w:hAnsi="Times New Roman" w:cs="Times New Roman"/>
                <w:color w:val="000000" w:themeColor="text1"/>
                <w:sz w:val="16"/>
                <w:szCs w:val="16"/>
              </w:rPr>
              <w:t>更改项目</w:t>
            </w:r>
          </w:p>
        </w:tc>
        <w:tc>
          <w:tcPr>
            <w:tcW w:w="828" w:type="dxa"/>
          </w:tcPr>
          <w:p w:rsidR="00FC10DF" w:rsidRPr="008E7AE0" w:rsidRDefault="00FC10DF" w:rsidP="0028379D">
            <w:pPr>
              <w:autoSpaceDE w:val="0"/>
              <w:autoSpaceDN w:val="0"/>
              <w:adjustRightInd w:val="0"/>
              <w:snapToGrid w:val="0"/>
              <w:spacing w:line="276" w:lineRule="auto"/>
              <w:ind w:left="432" w:hanging="432"/>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Notice</w:t>
            </w:r>
          </w:p>
          <w:p w:rsidR="00FC10DF" w:rsidRPr="008E7AE0" w:rsidRDefault="00FC10DF" w:rsidP="0028379D">
            <w:pPr>
              <w:autoSpaceDE w:val="0"/>
              <w:autoSpaceDN w:val="0"/>
              <w:adjustRightInd w:val="0"/>
              <w:snapToGrid w:val="0"/>
              <w:spacing w:line="276" w:lineRule="auto"/>
              <w:ind w:left="432" w:hanging="432"/>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Period</w:t>
            </w:r>
          </w:p>
          <w:p w:rsidR="00FC10DF" w:rsidRPr="008E7AE0" w:rsidRDefault="0028379D" w:rsidP="0028379D">
            <w:pPr>
              <w:autoSpaceDE w:val="0"/>
              <w:autoSpaceDN w:val="0"/>
              <w:adjustRightInd w:val="0"/>
              <w:snapToGrid w:val="0"/>
              <w:spacing w:line="276" w:lineRule="auto"/>
              <w:ind w:left="432" w:hanging="432"/>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通知时限</w:t>
            </w:r>
          </w:p>
        </w:tc>
        <w:tc>
          <w:tcPr>
            <w:tcW w:w="3664" w:type="dxa"/>
          </w:tcPr>
          <w:p w:rsidR="00FC10DF" w:rsidRPr="008E7AE0" w:rsidRDefault="00FC10DF" w:rsidP="0028379D">
            <w:pPr>
              <w:autoSpaceDE w:val="0"/>
              <w:autoSpaceDN w:val="0"/>
              <w:adjustRightInd w:val="0"/>
              <w:snapToGrid w:val="0"/>
              <w:spacing w:line="276" w:lineRule="auto"/>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Supporting Documents Required</w:t>
            </w:r>
          </w:p>
          <w:p w:rsidR="00FC10DF" w:rsidRPr="008E7AE0" w:rsidRDefault="00FC10DF" w:rsidP="0028379D">
            <w:pPr>
              <w:autoSpaceDE w:val="0"/>
              <w:autoSpaceDN w:val="0"/>
              <w:adjustRightInd w:val="0"/>
              <w:snapToGrid w:val="0"/>
              <w:spacing w:line="276" w:lineRule="auto"/>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支持文件</w:t>
            </w:r>
          </w:p>
        </w:tc>
        <w:tc>
          <w:tcPr>
            <w:tcW w:w="2377" w:type="dxa"/>
          </w:tcPr>
          <w:p w:rsidR="00FC10DF" w:rsidRPr="008E7AE0" w:rsidRDefault="00FC10DF" w:rsidP="0028379D">
            <w:pPr>
              <w:autoSpaceDE w:val="0"/>
              <w:autoSpaceDN w:val="0"/>
              <w:adjustRightInd w:val="0"/>
              <w:snapToGrid w:val="0"/>
              <w:spacing w:line="276" w:lineRule="auto"/>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Remark</w:t>
            </w:r>
          </w:p>
          <w:p w:rsidR="00FC10DF" w:rsidRPr="008E7AE0" w:rsidRDefault="00FC10DF" w:rsidP="0028379D">
            <w:pPr>
              <w:autoSpaceDE w:val="0"/>
              <w:autoSpaceDN w:val="0"/>
              <w:adjustRightInd w:val="0"/>
              <w:snapToGrid w:val="0"/>
              <w:spacing w:line="276" w:lineRule="auto"/>
              <w:jc w:val="center"/>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说明</w:t>
            </w:r>
          </w:p>
        </w:tc>
      </w:tr>
      <w:tr w:rsidR="008E7AE0" w:rsidRPr="008E7AE0" w:rsidTr="008E7AE0">
        <w:trPr>
          <w:trHeight w:val="2122"/>
          <w:tblCellSpacing w:w="11" w:type="dxa"/>
        </w:trPr>
        <w:tc>
          <w:tcPr>
            <w:tcW w:w="393" w:type="dxa"/>
          </w:tcPr>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A</w:t>
            </w:r>
          </w:p>
        </w:tc>
        <w:tc>
          <w:tcPr>
            <w:tcW w:w="3947" w:type="dxa"/>
          </w:tcPr>
          <w:p w:rsidR="000D4C14" w:rsidRPr="008E7AE0" w:rsidRDefault="000D4C14"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Transfer some or all production processes(The site has not been qualified by TTM AP)</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部分或全部工序转厂生产或订单外包制作（所转场地或承包商未被</w:t>
            </w:r>
            <w:r w:rsidRPr="008E7AE0">
              <w:rPr>
                <w:rFonts w:ascii="Times New Roman" w:hAnsi="Times New Roman" w:cs="Times New Roman"/>
                <w:color w:val="000000" w:themeColor="text1"/>
                <w:sz w:val="16"/>
                <w:szCs w:val="16"/>
              </w:rPr>
              <w:t>TTM AP</w:t>
            </w:r>
            <w:r w:rsidRPr="008E7AE0">
              <w:rPr>
                <w:rFonts w:ascii="Times New Roman" w:hAnsi="Times New Roman" w:cs="Times New Roman"/>
                <w:color w:val="000000" w:themeColor="text1"/>
                <w:sz w:val="16"/>
                <w:szCs w:val="16"/>
              </w:rPr>
              <w:t>认可）</w:t>
            </w:r>
          </w:p>
          <w:p w:rsidR="000D4C14" w:rsidRPr="008E7AE0" w:rsidRDefault="000D4C14" w:rsidP="008E7AE0">
            <w:pPr>
              <w:numPr>
                <w:ilvl w:val="0"/>
                <w:numId w:val="2"/>
              </w:numPr>
              <w:tabs>
                <w:tab w:val="num" w:pos="79"/>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Production location change (such as a manufacturer adding a new factory, relocating the facility, or expanding production)</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生产产地变更（如同</w:t>
            </w:r>
            <w:proofErr w:type="gramStart"/>
            <w:r w:rsidRPr="008E7AE0">
              <w:rPr>
                <w:rFonts w:ascii="Times New Roman" w:hAnsi="Times New Roman" w:cs="Times New Roman"/>
                <w:i/>
                <w:color w:val="3333FF"/>
                <w:sz w:val="16"/>
                <w:szCs w:val="16"/>
              </w:rPr>
              <w:t>一</w:t>
            </w:r>
            <w:proofErr w:type="gramEnd"/>
            <w:r w:rsidRPr="008E7AE0">
              <w:rPr>
                <w:rFonts w:ascii="Times New Roman" w:hAnsi="Times New Roman" w:cs="Times New Roman"/>
                <w:i/>
                <w:color w:val="3333FF"/>
                <w:sz w:val="16"/>
                <w:szCs w:val="16"/>
              </w:rPr>
              <w:t>制造商增加新工厂，厂址搬迁，扩产等）</w:t>
            </w:r>
          </w:p>
          <w:p w:rsidR="008E7AE0" w:rsidRPr="008E7AE0" w:rsidRDefault="008E7AE0" w:rsidP="008E7AE0">
            <w:pPr>
              <w:numPr>
                <w:ilvl w:val="0"/>
                <w:numId w:val="2"/>
              </w:numPr>
              <w:tabs>
                <w:tab w:val="num" w:pos="79"/>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Direct raw material or direct raw material supplier change. Such as, CCL&amp;PP, copper foil, solder mask/ plugging ink, or its sub main raw material, such as, resin, glass fiber, copper foil, filler, and etc. that affect CCL&amp;PP, copper foil, solder mask/plugging ink material characteristics.</w:t>
            </w:r>
          </w:p>
          <w:p w:rsidR="008E7AE0" w:rsidRPr="008E7AE0" w:rsidRDefault="008E7AE0" w:rsidP="008E7AE0">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直接原材料更改或直接原材料供应商的更改。如板料</w:t>
            </w:r>
            <w:r w:rsidRPr="008E7AE0">
              <w:rPr>
                <w:rFonts w:ascii="Times New Roman" w:hAnsi="Times New Roman" w:cs="Times New Roman"/>
                <w:i/>
                <w:color w:val="3333FF"/>
                <w:sz w:val="16"/>
                <w:szCs w:val="16"/>
              </w:rPr>
              <w:t>&amp;PP</w:t>
            </w:r>
            <w:r w:rsidRPr="008E7AE0">
              <w:rPr>
                <w:rFonts w:ascii="Times New Roman" w:hAnsi="Times New Roman" w:cs="Times New Roman"/>
                <w:i/>
                <w:color w:val="3333FF"/>
                <w:sz w:val="16"/>
                <w:szCs w:val="16"/>
              </w:rPr>
              <w:t>，铜箔和油墨（</w:t>
            </w:r>
            <w:proofErr w:type="gramStart"/>
            <w:r w:rsidRPr="008E7AE0">
              <w:rPr>
                <w:rFonts w:ascii="Times New Roman" w:hAnsi="Times New Roman" w:cs="Times New Roman"/>
                <w:i/>
                <w:color w:val="3333FF"/>
                <w:sz w:val="16"/>
                <w:szCs w:val="16"/>
              </w:rPr>
              <w:t>绿油或塞孔</w:t>
            </w:r>
            <w:proofErr w:type="gramEnd"/>
            <w:r w:rsidRPr="008E7AE0">
              <w:rPr>
                <w:rFonts w:ascii="Times New Roman" w:hAnsi="Times New Roman" w:cs="Times New Roman"/>
                <w:i/>
                <w:color w:val="3333FF"/>
                <w:sz w:val="16"/>
                <w:szCs w:val="16"/>
              </w:rPr>
              <w:t>油）的更改或其直接原材料的更改，如铜箔，玻布，树脂，填料等影响板料</w:t>
            </w:r>
            <w:r w:rsidRPr="008E7AE0">
              <w:rPr>
                <w:rFonts w:ascii="Times New Roman" w:hAnsi="Times New Roman" w:cs="Times New Roman"/>
                <w:i/>
                <w:color w:val="3333FF"/>
                <w:sz w:val="16"/>
                <w:szCs w:val="16"/>
              </w:rPr>
              <w:t>&amp;PP</w:t>
            </w:r>
            <w:r w:rsidRPr="008E7AE0">
              <w:rPr>
                <w:rFonts w:ascii="Times New Roman" w:hAnsi="Times New Roman" w:cs="Times New Roman"/>
                <w:i/>
                <w:color w:val="3333FF"/>
                <w:sz w:val="16"/>
                <w:szCs w:val="16"/>
              </w:rPr>
              <w:t>，铜箔和油墨（</w:t>
            </w:r>
            <w:proofErr w:type="gramStart"/>
            <w:r w:rsidRPr="008E7AE0">
              <w:rPr>
                <w:rFonts w:ascii="Times New Roman" w:hAnsi="Times New Roman" w:cs="Times New Roman"/>
                <w:i/>
                <w:color w:val="3333FF"/>
                <w:sz w:val="16"/>
                <w:szCs w:val="16"/>
              </w:rPr>
              <w:t>绿油或塞孔</w:t>
            </w:r>
            <w:proofErr w:type="gramEnd"/>
            <w:r w:rsidRPr="008E7AE0">
              <w:rPr>
                <w:rFonts w:ascii="Times New Roman" w:hAnsi="Times New Roman" w:cs="Times New Roman"/>
                <w:i/>
                <w:color w:val="3333FF"/>
                <w:sz w:val="16"/>
                <w:szCs w:val="16"/>
              </w:rPr>
              <w:t>油）等物料特性的更改</w:t>
            </w:r>
          </w:p>
        </w:tc>
        <w:tc>
          <w:tcPr>
            <w:tcW w:w="828" w:type="dxa"/>
          </w:tcPr>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12 months </w:t>
            </w:r>
            <w:r w:rsidRPr="008E7AE0">
              <w:rPr>
                <w:rFonts w:ascii="Times New Roman" w:hAnsi="Times New Roman" w:cs="Times New Roman"/>
                <w:i/>
                <w:color w:val="3333FF"/>
                <w:sz w:val="16"/>
                <w:szCs w:val="16"/>
              </w:rPr>
              <w:t>prior to the planed change time</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计划变更</w:t>
            </w:r>
            <w:r w:rsidRPr="008E7AE0">
              <w:rPr>
                <w:rFonts w:ascii="Times New Roman" w:hAnsi="Times New Roman" w:cs="Times New Roman"/>
                <w:color w:val="000000" w:themeColor="text1"/>
                <w:sz w:val="16"/>
                <w:szCs w:val="16"/>
              </w:rPr>
              <w:t>前</w:t>
            </w:r>
            <w:r w:rsidRPr="008E7AE0">
              <w:rPr>
                <w:rFonts w:ascii="Times New Roman" w:hAnsi="Times New Roman" w:cs="Times New Roman"/>
                <w:color w:val="000000" w:themeColor="text1"/>
                <w:sz w:val="16"/>
                <w:szCs w:val="16"/>
              </w:rPr>
              <w:t>12</w:t>
            </w:r>
            <w:r w:rsidRPr="008E7AE0">
              <w:rPr>
                <w:rFonts w:ascii="Times New Roman" w:hAnsi="Times New Roman" w:cs="Times New Roman"/>
                <w:color w:val="000000" w:themeColor="text1"/>
                <w:sz w:val="16"/>
                <w:szCs w:val="16"/>
              </w:rPr>
              <w:t>个月</w:t>
            </w:r>
          </w:p>
        </w:tc>
        <w:tc>
          <w:tcPr>
            <w:tcW w:w="3664" w:type="dxa"/>
          </w:tcPr>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Change evaluation report </w:t>
            </w:r>
            <w:r w:rsidRPr="008E7AE0">
              <w:rPr>
                <w:rFonts w:ascii="Times New Roman" w:hAnsi="Times New Roman" w:cs="Times New Roman"/>
                <w:color w:val="000000" w:themeColor="text1"/>
                <w:sz w:val="16"/>
                <w:szCs w:val="16"/>
              </w:rPr>
              <w:t>变更评估报告</w:t>
            </w:r>
          </w:p>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Product Data sheet</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shall provide once datasheet change</w:t>
            </w:r>
            <w:r w:rsidRPr="008E7AE0">
              <w:rPr>
                <w:rFonts w:ascii="Times New Roman" w:hAnsi="Times New Roman" w:cs="Times New Roman"/>
                <w:i/>
                <w:color w:val="3333FF"/>
                <w:sz w:val="16"/>
                <w:szCs w:val="16"/>
              </w:rPr>
              <w:t>）</w:t>
            </w:r>
          </w:p>
          <w:p w:rsidR="000D4C14" w:rsidRPr="008E7AE0" w:rsidRDefault="000D4C14" w:rsidP="00FC10DF">
            <w:pPr>
              <w:widowControl/>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 </w:t>
            </w:r>
            <w:r w:rsidRPr="008E7AE0">
              <w:rPr>
                <w:rFonts w:ascii="Times New Roman" w:hAnsi="Times New Roman" w:cs="Times New Roman"/>
                <w:color w:val="000000" w:themeColor="text1"/>
                <w:sz w:val="16"/>
                <w:szCs w:val="16"/>
              </w:rPr>
              <w:t>产品规格说明</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产品规格变更须提供</w:t>
            </w:r>
            <w:r w:rsidRPr="008E7AE0">
              <w:rPr>
                <w:rFonts w:ascii="Times New Roman" w:hAnsi="Times New Roman" w:cs="Times New Roman"/>
                <w:i/>
                <w:color w:val="3333FF"/>
                <w:sz w:val="16"/>
                <w:szCs w:val="16"/>
              </w:rPr>
              <w:t>)</w:t>
            </w:r>
          </w:p>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MSDS</w:t>
            </w:r>
            <w:r w:rsidRPr="008E7AE0">
              <w:rPr>
                <w:rFonts w:ascii="Times New Roman" w:hAnsi="Times New Roman" w:cs="Times New Roman"/>
                <w:color w:val="000000" w:themeColor="text1"/>
                <w:sz w:val="16"/>
                <w:szCs w:val="16"/>
              </w:rPr>
              <w:t>物质安全资料表</w:t>
            </w:r>
          </w:p>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The 3rd party environmental management material inspection report</w:t>
            </w:r>
          </w:p>
          <w:p w:rsidR="000D4C14" w:rsidRPr="008E7AE0" w:rsidRDefault="000D4C14" w:rsidP="00FC10DF">
            <w:pPr>
              <w:widowControl/>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第三方环境管理物质检测报告</w:t>
            </w:r>
          </w:p>
          <w:p w:rsidR="008E7AE0" w:rsidRPr="008E7AE0" w:rsidRDefault="008E7AE0" w:rsidP="008E7AE0">
            <w:pPr>
              <w:numPr>
                <w:ilvl w:val="0"/>
                <w:numId w:val="6"/>
              </w:num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Provide relevant evidence to prove and ensure that the chemical substances and ratios after material or material supplier changes are consistent with those provided for UL certification of the material, such as providing a quality assurance letter, it must:</w:t>
            </w:r>
          </w:p>
          <w:p w:rsidR="008E7AE0" w:rsidRPr="008E7AE0" w:rsidRDefault="008E7AE0" w:rsidP="008E7AE0">
            <w:pPr>
              <w:numPr>
                <w:ilvl w:val="0"/>
                <w:numId w:val="6"/>
              </w:num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a) Contain a clause committing that the chemical substances and ratios constituting the material before and after the</w:t>
            </w:r>
            <w:r w:rsidRPr="008E7AE0">
              <w:rPr>
                <w:rFonts w:ascii="Times New Roman" w:hAnsi="Times New Roman" w:cs="Times New Roman"/>
                <w:sz w:val="16"/>
                <w:szCs w:val="16"/>
              </w:rPr>
              <w:t xml:space="preserve"> </w:t>
            </w:r>
            <w:r w:rsidRPr="008E7AE0">
              <w:rPr>
                <w:rFonts w:ascii="Times New Roman" w:hAnsi="Times New Roman" w:cs="Times New Roman"/>
                <w:i/>
                <w:color w:val="3333FF"/>
                <w:sz w:val="16"/>
                <w:szCs w:val="16"/>
              </w:rPr>
              <w:t>change remain unchanged;</w:t>
            </w:r>
          </w:p>
          <w:p w:rsidR="008E7AE0" w:rsidRPr="008E7AE0" w:rsidRDefault="008E7AE0" w:rsidP="008E7AE0">
            <w:pPr>
              <w:numPr>
                <w:ilvl w:val="0"/>
                <w:numId w:val="6"/>
              </w:num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b) Include the FTIR spectrum of the material’s UL certification and the FTIR spectrum of the material after the change as proof of compliance with the above clause.</w:t>
            </w:r>
          </w:p>
          <w:p w:rsidR="008E7AE0" w:rsidRPr="008E7AE0" w:rsidRDefault="008E7AE0" w:rsidP="008E7AE0">
            <w:pPr>
              <w:tabs>
                <w:tab w:val="left" w:pos="113"/>
              </w:tabs>
              <w:autoSpaceDE w:val="0"/>
              <w:autoSpaceDN w:val="0"/>
              <w:adjustRightInd w:val="0"/>
              <w:snapToGrid w:val="0"/>
              <w:spacing w:line="276" w:lineRule="auto"/>
              <w:jc w:val="left"/>
              <w:rPr>
                <w:rFonts w:ascii="Times New Roman" w:hAnsi="Times New Roman" w:cs="Times New Roman"/>
                <w:sz w:val="16"/>
                <w:szCs w:val="16"/>
              </w:rPr>
            </w:pPr>
            <w:r w:rsidRPr="008E7AE0">
              <w:rPr>
                <w:rFonts w:ascii="Times New Roman" w:hAnsi="Times New Roman" w:cs="Times New Roman"/>
                <w:i/>
                <w:color w:val="3333FF"/>
                <w:sz w:val="16"/>
                <w:szCs w:val="16"/>
              </w:rPr>
              <w:t>(Note: If there are changes to direct raw materials or direct raw materials supplier of the CCL/PP, such as resin, fiberglass, filler, or changes in the chemical composition or filler or raw material suppliers of ink/plugging resin (ink), relevant evidence must be provided.)</w:t>
            </w:r>
            <w:r w:rsidRPr="008E7AE0">
              <w:rPr>
                <w:rFonts w:ascii="Times New Roman" w:hAnsi="Times New Roman" w:cs="Times New Roman"/>
                <w:sz w:val="16"/>
                <w:szCs w:val="16"/>
              </w:rPr>
              <w:t xml:space="preserve"> </w:t>
            </w:r>
          </w:p>
          <w:p w:rsidR="008E7AE0" w:rsidRPr="008E7AE0" w:rsidRDefault="008E7AE0" w:rsidP="008E7AE0">
            <w:p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提供相关证据证明并保证材料变更或材料供应商变更后的化学物质和配比与该材料在</w:t>
            </w:r>
            <w:r w:rsidRPr="008E7AE0">
              <w:rPr>
                <w:rFonts w:ascii="Times New Roman" w:hAnsi="Times New Roman" w:cs="Times New Roman"/>
                <w:i/>
                <w:color w:val="3333FF"/>
                <w:sz w:val="16"/>
                <w:szCs w:val="16"/>
              </w:rPr>
              <w:t>UL</w:t>
            </w:r>
            <w:r w:rsidRPr="008E7AE0">
              <w:rPr>
                <w:rFonts w:ascii="Times New Roman" w:hAnsi="Times New Roman" w:cs="Times New Roman"/>
                <w:i/>
                <w:color w:val="3333FF"/>
                <w:sz w:val="16"/>
                <w:szCs w:val="16"/>
              </w:rPr>
              <w:t>认证时提供的成分和配比是一致的。如提供品质保证函，且需：</w:t>
            </w:r>
          </w:p>
          <w:p w:rsidR="008E7AE0" w:rsidRPr="008E7AE0" w:rsidRDefault="008E7AE0" w:rsidP="008E7AE0">
            <w:pPr>
              <w:numPr>
                <w:ilvl w:val="0"/>
                <w:numId w:val="6"/>
              </w:num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a)</w:t>
            </w:r>
            <w:r w:rsidRPr="008E7AE0">
              <w:rPr>
                <w:rFonts w:ascii="Times New Roman" w:hAnsi="Times New Roman" w:cs="Times New Roman"/>
                <w:i/>
                <w:color w:val="3333FF"/>
                <w:sz w:val="16"/>
                <w:szCs w:val="16"/>
              </w:rPr>
              <w:t>有条款承诺变更前和变更后构成材料的化学物质和配比不变</w:t>
            </w:r>
            <w:r w:rsidRPr="008E7AE0">
              <w:rPr>
                <w:rFonts w:ascii="Times New Roman" w:hAnsi="Times New Roman" w:cs="Times New Roman"/>
                <w:i/>
                <w:color w:val="3333FF"/>
                <w:sz w:val="16"/>
                <w:szCs w:val="16"/>
              </w:rPr>
              <w:t>;</w:t>
            </w:r>
          </w:p>
          <w:p w:rsidR="008E7AE0" w:rsidRPr="008E7AE0" w:rsidRDefault="008E7AE0" w:rsidP="008E7AE0">
            <w:pPr>
              <w:numPr>
                <w:ilvl w:val="0"/>
                <w:numId w:val="6"/>
              </w:num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b)</w:t>
            </w:r>
            <w:proofErr w:type="gramStart"/>
            <w:r w:rsidRPr="008E7AE0">
              <w:rPr>
                <w:rFonts w:ascii="Times New Roman" w:hAnsi="Times New Roman" w:cs="Times New Roman"/>
                <w:i/>
                <w:color w:val="3333FF"/>
                <w:sz w:val="16"/>
                <w:szCs w:val="16"/>
              </w:rPr>
              <w:t>附该材料</w:t>
            </w:r>
            <w:proofErr w:type="gramEnd"/>
            <w:r w:rsidRPr="008E7AE0">
              <w:rPr>
                <w:rFonts w:ascii="Times New Roman" w:hAnsi="Times New Roman" w:cs="Times New Roman"/>
                <w:i/>
                <w:color w:val="3333FF"/>
                <w:sz w:val="16"/>
                <w:szCs w:val="16"/>
              </w:rPr>
              <w:t>UL</w:t>
            </w:r>
            <w:r w:rsidRPr="008E7AE0">
              <w:rPr>
                <w:rFonts w:ascii="Times New Roman" w:hAnsi="Times New Roman" w:cs="Times New Roman"/>
                <w:i/>
                <w:color w:val="3333FF"/>
                <w:sz w:val="16"/>
                <w:szCs w:val="16"/>
              </w:rPr>
              <w:t>认证的</w:t>
            </w:r>
            <w:r w:rsidRPr="008E7AE0">
              <w:rPr>
                <w:rFonts w:ascii="Times New Roman" w:hAnsi="Times New Roman" w:cs="Times New Roman"/>
                <w:i/>
                <w:color w:val="3333FF"/>
                <w:sz w:val="16"/>
                <w:szCs w:val="16"/>
              </w:rPr>
              <w:t>FTIR</w:t>
            </w:r>
            <w:r w:rsidRPr="008E7AE0">
              <w:rPr>
                <w:rFonts w:ascii="Times New Roman" w:hAnsi="Times New Roman" w:cs="Times New Roman"/>
                <w:i/>
                <w:color w:val="3333FF"/>
                <w:sz w:val="16"/>
                <w:szCs w:val="16"/>
              </w:rPr>
              <w:t>图谱和变更</w:t>
            </w:r>
            <w:proofErr w:type="gramStart"/>
            <w:r w:rsidRPr="008E7AE0">
              <w:rPr>
                <w:rFonts w:ascii="Times New Roman" w:hAnsi="Times New Roman" w:cs="Times New Roman"/>
                <w:i/>
                <w:color w:val="3333FF"/>
                <w:sz w:val="16"/>
                <w:szCs w:val="16"/>
              </w:rPr>
              <w:t>后材料</w:t>
            </w:r>
            <w:proofErr w:type="gramEnd"/>
            <w:r w:rsidRPr="008E7AE0">
              <w:rPr>
                <w:rFonts w:ascii="Times New Roman" w:hAnsi="Times New Roman" w:cs="Times New Roman"/>
                <w:i/>
                <w:color w:val="3333FF"/>
                <w:sz w:val="16"/>
                <w:szCs w:val="16"/>
              </w:rPr>
              <w:t>的</w:t>
            </w:r>
            <w:r w:rsidRPr="008E7AE0">
              <w:rPr>
                <w:rFonts w:ascii="Times New Roman" w:hAnsi="Times New Roman" w:cs="Times New Roman"/>
                <w:i/>
                <w:color w:val="3333FF"/>
                <w:sz w:val="16"/>
                <w:szCs w:val="16"/>
              </w:rPr>
              <w:t>FTIR</w:t>
            </w:r>
            <w:r w:rsidRPr="008E7AE0">
              <w:rPr>
                <w:rFonts w:ascii="Times New Roman" w:hAnsi="Times New Roman" w:cs="Times New Roman"/>
                <w:i/>
                <w:color w:val="3333FF"/>
                <w:sz w:val="16"/>
                <w:szCs w:val="16"/>
              </w:rPr>
              <w:t>图谱，作为上述条款的符合性证明。</w:t>
            </w:r>
          </w:p>
          <w:p w:rsidR="008E7AE0" w:rsidRPr="008E7AE0" w:rsidRDefault="008E7AE0" w:rsidP="008E7AE0">
            <w:p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备注：板料</w:t>
            </w:r>
            <w:r w:rsidRPr="008E7AE0">
              <w:rPr>
                <w:rFonts w:ascii="Times New Roman" w:hAnsi="Times New Roman" w:cs="Times New Roman"/>
                <w:i/>
                <w:color w:val="3333FF"/>
                <w:sz w:val="16"/>
                <w:szCs w:val="16"/>
              </w:rPr>
              <w:t>/PP</w:t>
            </w:r>
            <w:r w:rsidRPr="008E7AE0">
              <w:rPr>
                <w:rFonts w:ascii="Times New Roman" w:hAnsi="Times New Roman" w:cs="Times New Roman"/>
                <w:i/>
                <w:color w:val="3333FF"/>
                <w:sz w:val="16"/>
                <w:szCs w:val="16"/>
              </w:rPr>
              <w:t>的直接原材料如树脂，填料的更改或其供应商的更改，油墨</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塞孔树脂（油墨）的化学成分或填料的原材料或原材料供应商更改须提供）</w:t>
            </w:r>
          </w:p>
          <w:p w:rsidR="000D4C14" w:rsidRPr="008E7AE0" w:rsidRDefault="000D4C14" w:rsidP="00FC10DF">
            <w:pPr>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Others </w:t>
            </w:r>
            <w:r w:rsidRPr="008E7AE0">
              <w:rPr>
                <w:rFonts w:ascii="Times New Roman" w:hAnsi="Times New Roman" w:cs="Times New Roman"/>
                <w:color w:val="000000" w:themeColor="text1"/>
                <w:sz w:val="16"/>
                <w:szCs w:val="16"/>
              </w:rPr>
              <w:t>分厂需要的其它资料</w:t>
            </w:r>
            <w:r w:rsidRPr="008E7AE0">
              <w:rPr>
                <w:rFonts w:ascii="Times New Roman" w:hAnsi="Times New Roman" w:cs="Times New Roman"/>
                <w:color w:val="000000" w:themeColor="text1"/>
                <w:sz w:val="16"/>
                <w:szCs w:val="16"/>
              </w:rPr>
              <w:t xml:space="preserve">, </w:t>
            </w:r>
            <w:r w:rsidRPr="008E7AE0">
              <w:rPr>
                <w:rFonts w:ascii="Times New Roman" w:hAnsi="Times New Roman" w:cs="Times New Roman"/>
                <w:i/>
                <w:color w:val="3333FF"/>
                <w:sz w:val="16"/>
                <w:szCs w:val="16"/>
              </w:rPr>
              <w:t>如品质保证函等</w:t>
            </w:r>
            <w:r w:rsidRPr="008E7AE0">
              <w:rPr>
                <w:rFonts w:ascii="Times New Roman" w:hAnsi="Times New Roman" w:cs="Times New Roman"/>
                <w:color w:val="000000" w:themeColor="text1"/>
                <w:sz w:val="16"/>
                <w:szCs w:val="16"/>
              </w:rPr>
              <w:t>。</w:t>
            </w:r>
          </w:p>
        </w:tc>
        <w:tc>
          <w:tcPr>
            <w:tcW w:w="2377" w:type="dxa"/>
          </w:tcPr>
          <w:p w:rsidR="000D4C14" w:rsidRPr="008E7AE0" w:rsidRDefault="000D4C14" w:rsidP="00FC10DF">
            <w:pPr>
              <w:numPr>
                <w:ilvl w:val="0"/>
                <w:numId w:val="6"/>
              </w:numPr>
              <w:tabs>
                <w:tab w:val="clear" w:pos="360"/>
                <w:tab w:val="left" w:pos="0"/>
                <w:tab w:val="left" w:pos="34"/>
                <w:tab w:val="left" w:pos="176"/>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This is applicable for the changes that affect the performance of the material, functions, parameters, reliability and quality.</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此处适用于对物料的性能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功能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参数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可靠性</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品质有影响的更改</w:t>
            </w:r>
          </w:p>
          <w:p w:rsidR="000D4C14" w:rsidRPr="008E7AE0" w:rsidRDefault="000D4C14" w:rsidP="00FC10DF">
            <w:pPr>
              <w:numPr>
                <w:ilvl w:val="0"/>
                <w:numId w:val="6"/>
              </w:numPr>
              <w:tabs>
                <w:tab w:val="clear" w:pos="360"/>
                <w:tab w:val="left" w:pos="0"/>
                <w:tab w:val="left" w:pos="34"/>
                <w:tab w:val="left" w:pos="176"/>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Formal confirmation notice from TTM AP</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TTM AP</w:t>
            </w:r>
            <w:r w:rsidRPr="008E7AE0">
              <w:rPr>
                <w:rFonts w:ascii="Times New Roman" w:hAnsi="Times New Roman" w:cs="Times New Roman"/>
                <w:color w:val="000000" w:themeColor="text1"/>
                <w:sz w:val="16"/>
                <w:szCs w:val="16"/>
              </w:rPr>
              <w:t>分厂正式确认通知</w:t>
            </w:r>
          </w:p>
        </w:tc>
      </w:tr>
      <w:tr w:rsidR="008E7AE0" w:rsidRPr="008E7AE0" w:rsidTr="008E7AE0">
        <w:trPr>
          <w:trHeight w:val="260"/>
          <w:tblCellSpacing w:w="11" w:type="dxa"/>
        </w:trPr>
        <w:tc>
          <w:tcPr>
            <w:tcW w:w="393" w:type="dxa"/>
          </w:tcPr>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B</w:t>
            </w:r>
          </w:p>
        </w:tc>
        <w:tc>
          <w:tcPr>
            <w:tcW w:w="3947" w:type="dxa"/>
          </w:tcPr>
          <w:p w:rsidR="000D4C14" w:rsidRPr="008E7AE0" w:rsidRDefault="000D4C14"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Product Design change </w:t>
            </w:r>
            <w:r w:rsidRPr="008E7AE0">
              <w:rPr>
                <w:rFonts w:ascii="Times New Roman" w:hAnsi="Times New Roman" w:cs="Times New Roman"/>
                <w:color w:val="000000" w:themeColor="text1"/>
                <w:sz w:val="16"/>
                <w:szCs w:val="16"/>
              </w:rPr>
              <w:t>产品设计更改</w:t>
            </w:r>
          </w:p>
          <w:p w:rsidR="000D4C14" w:rsidRPr="008E7AE0" w:rsidRDefault="008E7AE0"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Indirect</w:t>
            </w:r>
            <w:r w:rsidRPr="008E7AE0">
              <w:rPr>
                <w:rFonts w:ascii="Times New Roman" w:hAnsi="Times New Roman" w:cs="Times New Roman"/>
                <w:color w:val="000000" w:themeColor="text1"/>
                <w:sz w:val="16"/>
                <w:szCs w:val="16"/>
              </w:rPr>
              <w:t xml:space="preserve"> </w:t>
            </w:r>
            <w:r w:rsidR="000D4C14" w:rsidRPr="008E7AE0">
              <w:rPr>
                <w:rFonts w:ascii="Times New Roman" w:hAnsi="Times New Roman" w:cs="Times New Roman"/>
                <w:color w:val="000000" w:themeColor="text1"/>
                <w:sz w:val="16"/>
                <w:szCs w:val="16"/>
              </w:rPr>
              <w:t xml:space="preserve">Raw material change </w:t>
            </w:r>
            <w:r w:rsidRPr="008E7AE0">
              <w:rPr>
                <w:rFonts w:ascii="Times New Roman" w:hAnsi="Times New Roman" w:cs="Times New Roman"/>
                <w:color w:val="000000" w:themeColor="text1"/>
                <w:sz w:val="16"/>
                <w:szCs w:val="16"/>
              </w:rPr>
              <w:t>非直接</w:t>
            </w:r>
            <w:r w:rsidR="000D4C14" w:rsidRPr="008E7AE0">
              <w:rPr>
                <w:rFonts w:ascii="Times New Roman" w:hAnsi="Times New Roman" w:cs="Times New Roman"/>
                <w:color w:val="000000" w:themeColor="text1"/>
                <w:sz w:val="16"/>
                <w:szCs w:val="16"/>
              </w:rPr>
              <w:t>原材料更改</w:t>
            </w:r>
          </w:p>
          <w:p w:rsidR="000D4C14" w:rsidRPr="008E7AE0" w:rsidRDefault="008E7AE0"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 xml:space="preserve">Indirect </w:t>
            </w:r>
            <w:r w:rsidR="000D4C14" w:rsidRPr="008E7AE0">
              <w:rPr>
                <w:rFonts w:ascii="Times New Roman" w:hAnsi="Times New Roman" w:cs="Times New Roman"/>
                <w:i/>
                <w:color w:val="3333FF"/>
                <w:sz w:val="16"/>
                <w:szCs w:val="16"/>
              </w:rPr>
              <w:t>Raw material supplier change</w:t>
            </w:r>
            <w:r w:rsidRPr="008E7AE0">
              <w:rPr>
                <w:rFonts w:ascii="Times New Roman" w:hAnsi="Times New Roman" w:cs="Times New Roman"/>
                <w:i/>
                <w:color w:val="3333FF"/>
                <w:sz w:val="16"/>
                <w:szCs w:val="16"/>
              </w:rPr>
              <w:t>非直接</w:t>
            </w:r>
            <w:r w:rsidR="000D4C14" w:rsidRPr="008E7AE0">
              <w:rPr>
                <w:rFonts w:ascii="Times New Roman" w:hAnsi="Times New Roman" w:cs="Times New Roman"/>
                <w:i/>
                <w:color w:val="3333FF"/>
                <w:sz w:val="16"/>
                <w:szCs w:val="16"/>
              </w:rPr>
              <w:t>原物料供应商更改</w:t>
            </w:r>
          </w:p>
          <w:p w:rsidR="000D4C14" w:rsidRPr="008E7AE0" w:rsidRDefault="000D4C14"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Hazardous substance change</w:t>
            </w:r>
            <w:r w:rsidRPr="008E7AE0">
              <w:rPr>
                <w:rFonts w:ascii="Times New Roman" w:hAnsi="Times New Roman" w:cs="Times New Roman"/>
                <w:i/>
                <w:color w:val="3333FF"/>
                <w:sz w:val="16"/>
                <w:szCs w:val="16"/>
              </w:rPr>
              <w:t>有害物质更改</w:t>
            </w:r>
          </w:p>
          <w:p w:rsidR="000D4C14" w:rsidRPr="008E7AE0" w:rsidRDefault="000D4C14"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Production/manufacturing process change (Including production line, production equipment change, process control change etc.)      </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生产流程或制作工艺更改</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包括生产线更改</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设备更改</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流程控制更改等</w:t>
            </w:r>
            <w:r w:rsidRPr="008E7AE0">
              <w:rPr>
                <w:rFonts w:ascii="Times New Roman" w:hAnsi="Times New Roman" w:cs="Times New Roman"/>
                <w:color w:val="000000" w:themeColor="text1"/>
                <w:sz w:val="16"/>
                <w:szCs w:val="16"/>
              </w:rPr>
              <w:t>)</w:t>
            </w:r>
          </w:p>
          <w:p w:rsidR="000D4C14" w:rsidRPr="008E7AE0" w:rsidRDefault="000D4C14"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Transfer some or all production processes (The site has been qualified by TTM AP)</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部分或全部工序转厂生产或订单外包制作（所转场地或承包方为已被</w:t>
            </w:r>
            <w:r w:rsidRPr="008E7AE0">
              <w:rPr>
                <w:rFonts w:ascii="Times New Roman" w:hAnsi="Times New Roman" w:cs="Times New Roman"/>
                <w:color w:val="000000" w:themeColor="text1"/>
                <w:sz w:val="16"/>
                <w:szCs w:val="16"/>
              </w:rPr>
              <w:t>TTM AP</w:t>
            </w:r>
            <w:r w:rsidRPr="008E7AE0">
              <w:rPr>
                <w:rFonts w:ascii="Times New Roman" w:hAnsi="Times New Roman" w:cs="Times New Roman"/>
                <w:color w:val="000000" w:themeColor="text1"/>
                <w:sz w:val="16"/>
                <w:szCs w:val="16"/>
              </w:rPr>
              <w:t>认可）</w:t>
            </w:r>
          </w:p>
        </w:tc>
        <w:tc>
          <w:tcPr>
            <w:tcW w:w="828" w:type="dxa"/>
          </w:tcPr>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6 months </w:t>
            </w:r>
            <w:r w:rsidRPr="008E7AE0">
              <w:rPr>
                <w:rFonts w:ascii="Times New Roman" w:hAnsi="Times New Roman" w:cs="Times New Roman"/>
                <w:i/>
                <w:color w:val="3333FF"/>
                <w:sz w:val="16"/>
                <w:szCs w:val="16"/>
              </w:rPr>
              <w:t>prior to the</w:t>
            </w:r>
            <w:r w:rsidRPr="008E7AE0">
              <w:rPr>
                <w:rFonts w:ascii="Times New Roman" w:hAnsi="Times New Roman" w:cs="Times New Roman"/>
                <w:color w:val="000000" w:themeColor="text1"/>
                <w:sz w:val="16"/>
                <w:szCs w:val="16"/>
              </w:rPr>
              <w:t xml:space="preserve"> </w:t>
            </w:r>
            <w:r w:rsidRPr="008E7AE0">
              <w:rPr>
                <w:rFonts w:ascii="Times New Roman" w:hAnsi="Times New Roman" w:cs="Times New Roman"/>
                <w:i/>
                <w:color w:val="3333FF"/>
                <w:sz w:val="16"/>
                <w:szCs w:val="16"/>
              </w:rPr>
              <w:t>planed change time</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计划变更</w:t>
            </w:r>
            <w:r w:rsidRPr="008E7AE0">
              <w:rPr>
                <w:rFonts w:ascii="Times New Roman" w:hAnsi="Times New Roman" w:cs="Times New Roman"/>
                <w:color w:val="000000" w:themeColor="text1"/>
                <w:sz w:val="16"/>
                <w:szCs w:val="16"/>
              </w:rPr>
              <w:t>前</w:t>
            </w:r>
            <w:r w:rsidRPr="008E7AE0">
              <w:rPr>
                <w:rFonts w:ascii="Times New Roman" w:hAnsi="Times New Roman" w:cs="Times New Roman"/>
                <w:color w:val="000000" w:themeColor="text1"/>
                <w:sz w:val="16"/>
                <w:szCs w:val="16"/>
              </w:rPr>
              <w:t>6</w:t>
            </w:r>
            <w:r w:rsidRPr="008E7AE0">
              <w:rPr>
                <w:rFonts w:ascii="Times New Roman" w:hAnsi="Times New Roman" w:cs="Times New Roman"/>
                <w:color w:val="000000" w:themeColor="text1"/>
                <w:sz w:val="16"/>
                <w:szCs w:val="16"/>
              </w:rPr>
              <w:t>个月</w:t>
            </w:r>
          </w:p>
          <w:p w:rsidR="000D4C14" w:rsidRPr="008E7AE0" w:rsidRDefault="000D4C1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p>
        </w:tc>
        <w:tc>
          <w:tcPr>
            <w:tcW w:w="3664" w:type="dxa"/>
          </w:tcPr>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Change evaluation report </w:t>
            </w:r>
            <w:r w:rsidRPr="008E7AE0">
              <w:rPr>
                <w:rFonts w:ascii="Times New Roman" w:hAnsi="Times New Roman" w:cs="Times New Roman"/>
                <w:color w:val="000000" w:themeColor="text1"/>
                <w:sz w:val="16"/>
                <w:szCs w:val="16"/>
              </w:rPr>
              <w:t>变更评估报告</w:t>
            </w:r>
          </w:p>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Product Data sheet</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datasheet change shall provide</w:t>
            </w:r>
            <w:r w:rsidRPr="008E7AE0">
              <w:rPr>
                <w:rFonts w:ascii="Times New Roman" w:hAnsi="Times New Roman" w:cs="Times New Roman"/>
                <w:i/>
                <w:color w:val="3333FF"/>
                <w:sz w:val="16"/>
                <w:szCs w:val="16"/>
              </w:rPr>
              <w:t>）</w:t>
            </w:r>
          </w:p>
          <w:p w:rsidR="000D4C14" w:rsidRPr="008E7AE0" w:rsidRDefault="000D4C14" w:rsidP="00FC10DF">
            <w:pPr>
              <w:widowControl/>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 </w:t>
            </w:r>
            <w:r w:rsidRPr="008E7AE0">
              <w:rPr>
                <w:rFonts w:ascii="Times New Roman" w:hAnsi="Times New Roman" w:cs="Times New Roman"/>
                <w:color w:val="000000" w:themeColor="text1"/>
                <w:sz w:val="16"/>
                <w:szCs w:val="16"/>
              </w:rPr>
              <w:t>产品规格说明</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产品规格变更须提供</w:t>
            </w:r>
            <w:r w:rsidRPr="008E7AE0">
              <w:rPr>
                <w:rFonts w:ascii="Times New Roman" w:hAnsi="Times New Roman" w:cs="Times New Roman"/>
                <w:i/>
                <w:color w:val="3333FF"/>
                <w:sz w:val="16"/>
                <w:szCs w:val="16"/>
              </w:rPr>
              <w:t>)</w:t>
            </w:r>
          </w:p>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MSDS</w:t>
            </w:r>
            <w:r w:rsidRPr="008E7AE0">
              <w:rPr>
                <w:rFonts w:ascii="Times New Roman" w:hAnsi="Times New Roman" w:cs="Times New Roman"/>
                <w:color w:val="000000" w:themeColor="text1"/>
                <w:sz w:val="16"/>
                <w:szCs w:val="16"/>
              </w:rPr>
              <w:t>物质安全资料表</w:t>
            </w:r>
          </w:p>
          <w:p w:rsidR="000D4C14" w:rsidRPr="008E7AE0" w:rsidRDefault="000D4C14" w:rsidP="00FC10DF">
            <w:pPr>
              <w:widowControl/>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The 3rd party environmental management material inspection report</w:t>
            </w:r>
          </w:p>
          <w:p w:rsidR="000D4C14" w:rsidRPr="008E7AE0" w:rsidRDefault="000D4C14" w:rsidP="00FC10DF">
            <w:pPr>
              <w:widowControl/>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第三方环境管理物质检测报告</w:t>
            </w:r>
          </w:p>
          <w:p w:rsidR="000D4C14" w:rsidRPr="008E7AE0" w:rsidRDefault="000D4C14" w:rsidP="0028379D">
            <w:pPr>
              <w:numPr>
                <w:ilvl w:val="0"/>
                <w:numId w:val="6"/>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Others, </w:t>
            </w:r>
            <w:r w:rsidRPr="008E7AE0">
              <w:rPr>
                <w:rFonts w:ascii="Times New Roman" w:hAnsi="Times New Roman" w:cs="Times New Roman"/>
                <w:i/>
                <w:color w:val="3333FF"/>
                <w:sz w:val="16"/>
                <w:szCs w:val="16"/>
              </w:rPr>
              <w:t>such as quality assurance letter etc</w:t>
            </w:r>
            <w:r w:rsidRPr="008E7AE0">
              <w:rPr>
                <w:rFonts w:ascii="Times New Roman" w:hAnsi="Times New Roman" w:cs="Times New Roman"/>
                <w:color w:val="000000" w:themeColor="text1"/>
                <w:sz w:val="16"/>
                <w:szCs w:val="16"/>
              </w:rPr>
              <w:t xml:space="preserve">. </w:t>
            </w:r>
          </w:p>
          <w:p w:rsidR="000D4C14" w:rsidRPr="008E7AE0" w:rsidRDefault="000D4C14" w:rsidP="00E055E3">
            <w:pPr>
              <w:tabs>
                <w:tab w:val="left" w:pos="113"/>
              </w:tabs>
              <w:autoSpaceDE w:val="0"/>
              <w:autoSpaceDN w:val="0"/>
              <w:adjustRightInd w:val="0"/>
              <w:snapToGrid w:val="0"/>
              <w:spacing w:line="276" w:lineRule="auto"/>
              <w:ind w:firstLineChars="100" w:firstLine="160"/>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分厂需要的其它资料，</w:t>
            </w:r>
            <w:r w:rsidRPr="008E7AE0">
              <w:rPr>
                <w:rFonts w:ascii="Times New Roman" w:hAnsi="Times New Roman" w:cs="Times New Roman"/>
                <w:i/>
                <w:color w:val="3333FF"/>
                <w:sz w:val="16"/>
                <w:szCs w:val="16"/>
              </w:rPr>
              <w:t>如品质保证函等</w:t>
            </w:r>
          </w:p>
        </w:tc>
        <w:tc>
          <w:tcPr>
            <w:tcW w:w="2377" w:type="dxa"/>
          </w:tcPr>
          <w:p w:rsidR="000D4C14" w:rsidRPr="008E7AE0" w:rsidRDefault="000D4C14" w:rsidP="000D4C14">
            <w:pPr>
              <w:numPr>
                <w:ilvl w:val="0"/>
                <w:numId w:val="6"/>
              </w:numPr>
              <w:tabs>
                <w:tab w:val="clear" w:pos="360"/>
                <w:tab w:val="left" w:pos="0"/>
                <w:tab w:val="left" w:pos="34"/>
                <w:tab w:val="left" w:pos="176"/>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This is applicable for the changes that affect the performance of the material, functions, parameters, reliability and quality.</w:t>
            </w:r>
          </w:p>
          <w:p w:rsidR="000D4C14" w:rsidRPr="008E7AE0" w:rsidRDefault="000D4C14" w:rsidP="000D4C14">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此处适用于对物料的性能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功能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参数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可靠性</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品质有影响的更改</w:t>
            </w:r>
          </w:p>
          <w:p w:rsidR="000D4C14" w:rsidRPr="008E7AE0" w:rsidRDefault="000D4C14" w:rsidP="000D4C14">
            <w:pPr>
              <w:numPr>
                <w:ilvl w:val="0"/>
                <w:numId w:val="6"/>
              </w:numPr>
              <w:tabs>
                <w:tab w:val="clear" w:pos="360"/>
                <w:tab w:val="left" w:pos="0"/>
                <w:tab w:val="left" w:pos="34"/>
                <w:tab w:val="left" w:pos="176"/>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Formal confirmation notice from TTM AP</w:t>
            </w:r>
          </w:p>
          <w:p w:rsidR="000D4C14" w:rsidRPr="008E7AE0" w:rsidRDefault="000D4C14" w:rsidP="000D4C14">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TTM AP</w:t>
            </w:r>
            <w:r w:rsidRPr="008E7AE0">
              <w:rPr>
                <w:rFonts w:ascii="Times New Roman" w:hAnsi="Times New Roman" w:cs="Times New Roman"/>
                <w:color w:val="000000" w:themeColor="text1"/>
                <w:sz w:val="16"/>
                <w:szCs w:val="16"/>
              </w:rPr>
              <w:t>分厂正式确认通知</w:t>
            </w:r>
          </w:p>
        </w:tc>
      </w:tr>
      <w:tr w:rsidR="008E7AE0" w:rsidRPr="008E7AE0" w:rsidTr="008E7AE0">
        <w:trPr>
          <w:trHeight w:val="260"/>
          <w:tblCellSpacing w:w="11" w:type="dxa"/>
        </w:trPr>
        <w:tc>
          <w:tcPr>
            <w:tcW w:w="393" w:type="dxa"/>
          </w:tcPr>
          <w:p w:rsidR="00FC10DF" w:rsidRPr="008E7AE0" w:rsidRDefault="00FC10DF"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C</w:t>
            </w:r>
          </w:p>
        </w:tc>
        <w:tc>
          <w:tcPr>
            <w:tcW w:w="3947" w:type="dxa"/>
          </w:tcPr>
          <w:p w:rsidR="00FC10DF" w:rsidRPr="008E7AE0" w:rsidRDefault="00B5266B"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eastAsia="宋体" w:hAnsi="Times New Roman" w:cs="Times New Roman"/>
                <w:color w:val="000000" w:themeColor="text1"/>
                <w:sz w:val="16"/>
                <w:szCs w:val="16"/>
              </w:rPr>
              <w:t>Material key performance indicators or material properties testing method or acceptance criteria change</w:t>
            </w:r>
            <w:r w:rsidR="00162A9E" w:rsidRPr="008E7AE0">
              <w:rPr>
                <w:rFonts w:ascii="Times New Roman" w:eastAsia="宋体" w:hAnsi="Times New Roman" w:cs="Times New Roman"/>
                <w:color w:val="000000" w:themeColor="text1"/>
                <w:sz w:val="16"/>
                <w:szCs w:val="16"/>
              </w:rPr>
              <w:t>物料关键性能指标或材料性能之测试方法、接收标准的更改</w:t>
            </w:r>
          </w:p>
          <w:p w:rsidR="00FC10DF" w:rsidRPr="008E7AE0" w:rsidRDefault="00FC10DF"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Appearance change </w:t>
            </w:r>
            <w:r w:rsidRPr="008E7AE0">
              <w:rPr>
                <w:rFonts w:ascii="Times New Roman" w:hAnsi="Times New Roman" w:cs="Times New Roman"/>
                <w:color w:val="000000" w:themeColor="text1"/>
                <w:sz w:val="16"/>
                <w:szCs w:val="16"/>
              </w:rPr>
              <w:t>物料外观更改</w:t>
            </w:r>
          </w:p>
          <w:p w:rsidR="00534EAB" w:rsidRPr="008E7AE0" w:rsidRDefault="00534EAB" w:rsidP="00534EAB">
            <w:pPr>
              <w:numPr>
                <w:ilvl w:val="0"/>
                <w:numId w:val="2"/>
              </w:numPr>
              <w:tabs>
                <w:tab w:val="clear" w:pos="360"/>
                <w:tab w:val="num" w:pos="94"/>
              </w:tabs>
              <w:autoSpaceDE w:val="0"/>
              <w:autoSpaceDN w:val="0"/>
              <w:adjustRightInd w:val="0"/>
              <w:snapToGrid w:val="0"/>
              <w:spacing w:line="276" w:lineRule="auto"/>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 xml:space="preserve">UL Family (expansion, reduction, split) change in UL </w:t>
            </w:r>
            <w:proofErr w:type="spellStart"/>
            <w:r w:rsidRPr="008E7AE0">
              <w:rPr>
                <w:rFonts w:ascii="Times New Roman" w:hAnsi="Times New Roman" w:cs="Times New Roman"/>
                <w:i/>
                <w:color w:val="3333FF"/>
                <w:sz w:val="16"/>
                <w:szCs w:val="16"/>
              </w:rPr>
              <w:t>iQ</w:t>
            </w:r>
            <w:proofErr w:type="spellEnd"/>
          </w:p>
          <w:p w:rsidR="00534EAB" w:rsidRPr="008E7AE0" w:rsidRDefault="00534EAB" w:rsidP="00534EAB">
            <w:pPr>
              <w:numPr>
                <w:ilvl w:val="0"/>
                <w:numId w:val="2"/>
              </w:numPr>
              <w:tabs>
                <w:tab w:val="clear" w:pos="360"/>
                <w:tab w:val="num" w:pos="94"/>
              </w:tabs>
              <w:autoSpaceDE w:val="0"/>
              <w:autoSpaceDN w:val="0"/>
              <w:adjustRightInd w:val="0"/>
              <w:snapToGrid w:val="0"/>
              <w:spacing w:line="276" w:lineRule="auto"/>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 xml:space="preserve">UL </w:t>
            </w:r>
            <w:proofErr w:type="spellStart"/>
            <w:r w:rsidRPr="008E7AE0">
              <w:rPr>
                <w:rFonts w:ascii="Times New Roman" w:hAnsi="Times New Roman" w:cs="Times New Roman"/>
                <w:i/>
                <w:color w:val="3333FF"/>
                <w:sz w:val="16"/>
                <w:szCs w:val="16"/>
              </w:rPr>
              <w:t>iQ</w:t>
            </w:r>
            <w:proofErr w:type="spellEnd"/>
            <w:r w:rsidRPr="008E7AE0">
              <w:rPr>
                <w:rFonts w:ascii="Times New Roman" w:hAnsi="Times New Roman" w:cs="Times New Roman"/>
                <w:i/>
                <w:color w:val="3333FF"/>
                <w:sz w:val="16"/>
                <w:szCs w:val="16"/>
              </w:rPr>
              <w:t>中</w:t>
            </w:r>
            <w:r w:rsidRPr="008E7AE0">
              <w:rPr>
                <w:rFonts w:ascii="Times New Roman" w:hAnsi="Times New Roman" w:cs="Times New Roman"/>
                <w:i/>
                <w:color w:val="3333FF"/>
                <w:sz w:val="16"/>
                <w:szCs w:val="16"/>
              </w:rPr>
              <w:t xml:space="preserve"> UL Family</w:t>
            </w:r>
            <w:r w:rsidRPr="008E7AE0">
              <w:rPr>
                <w:rFonts w:ascii="Times New Roman" w:hAnsi="Times New Roman" w:cs="Times New Roman"/>
                <w:i/>
                <w:color w:val="3333FF"/>
                <w:sz w:val="16"/>
                <w:szCs w:val="16"/>
              </w:rPr>
              <w:t>（增加、减少或拆分）更改</w:t>
            </w:r>
          </w:p>
          <w:p w:rsidR="00FC10DF" w:rsidRPr="008E7AE0" w:rsidRDefault="00FC10DF" w:rsidP="00FC10DF">
            <w:pPr>
              <w:numPr>
                <w:ilvl w:val="0"/>
                <w:numId w:val="2"/>
              </w:numPr>
              <w:tabs>
                <w:tab w:val="num" w:pos="117"/>
              </w:tabs>
              <w:autoSpaceDE w:val="0"/>
              <w:autoSpaceDN w:val="0"/>
              <w:adjustRightInd w:val="0"/>
              <w:snapToGrid w:val="0"/>
              <w:spacing w:line="276" w:lineRule="auto"/>
              <w:jc w:val="left"/>
              <w:rPr>
                <w:rFonts w:ascii="Times New Roman" w:hAnsi="Times New Roman" w:cs="Times New Roman"/>
                <w:i/>
                <w:color w:val="000000" w:themeColor="text1"/>
                <w:sz w:val="16"/>
                <w:szCs w:val="16"/>
              </w:rPr>
            </w:pPr>
            <w:r w:rsidRPr="008E7AE0">
              <w:rPr>
                <w:rFonts w:ascii="Times New Roman" w:hAnsi="Times New Roman" w:cs="Times New Roman"/>
                <w:i/>
                <w:color w:val="3333FF"/>
                <w:sz w:val="16"/>
                <w:szCs w:val="16"/>
              </w:rPr>
              <w:t>Material Datasheet change</w:t>
            </w:r>
          </w:p>
          <w:p w:rsidR="00FC10DF" w:rsidRPr="008E7AE0" w:rsidRDefault="00FC10DF" w:rsidP="00FC10DF">
            <w:pPr>
              <w:autoSpaceDE w:val="0"/>
              <w:autoSpaceDN w:val="0"/>
              <w:adjustRightInd w:val="0"/>
              <w:snapToGrid w:val="0"/>
              <w:spacing w:line="276" w:lineRule="auto"/>
              <w:jc w:val="left"/>
              <w:rPr>
                <w:rFonts w:ascii="Times New Roman" w:hAnsi="Times New Roman" w:cs="Times New Roman"/>
                <w:i/>
                <w:color w:val="000000" w:themeColor="text1"/>
                <w:sz w:val="16"/>
                <w:szCs w:val="16"/>
              </w:rPr>
            </w:pPr>
            <w:r w:rsidRPr="008E7AE0">
              <w:rPr>
                <w:rFonts w:ascii="Times New Roman" w:hAnsi="Times New Roman" w:cs="Times New Roman"/>
                <w:i/>
                <w:color w:val="3333FF"/>
                <w:sz w:val="16"/>
                <w:szCs w:val="16"/>
              </w:rPr>
              <w:t>物料产品规格说明（</w:t>
            </w:r>
            <w:r w:rsidRPr="008E7AE0">
              <w:rPr>
                <w:rFonts w:ascii="Times New Roman" w:hAnsi="Times New Roman" w:cs="Times New Roman"/>
                <w:i/>
                <w:color w:val="3333FF"/>
                <w:sz w:val="16"/>
                <w:szCs w:val="16"/>
              </w:rPr>
              <w:t>datasheet</w:t>
            </w:r>
            <w:r w:rsidRPr="008E7AE0">
              <w:rPr>
                <w:rFonts w:ascii="Times New Roman" w:hAnsi="Times New Roman" w:cs="Times New Roman"/>
                <w:i/>
                <w:color w:val="3333FF"/>
                <w:sz w:val="16"/>
                <w:szCs w:val="16"/>
              </w:rPr>
              <w:t>）更改</w:t>
            </w:r>
          </w:p>
          <w:p w:rsidR="00FC10DF" w:rsidRPr="008E7AE0" w:rsidRDefault="00FC10DF"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Material storage, usage environmental requirement change</w:t>
            </w:r>
          </w:p>
          <w:p w:rsidR="00FC10DF" w:rsidRPr="008E7AE0" w:rsidRDefault="00FC10DF" w:rsidP="00FC10DF">
            <w:pPr>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物料储存、使用环境要求的变更</w:t>
            </w:r>
          </w:p>
          <w:p w:rsidR="00FC10DF" w:rsidRPr="008E7AE0" w:rsidRDefault="00FC10DF" w:rsidP="00FC10DF">
            <w:pPr>
              <w:numPr>
                <w:ilvl w:val="0"/>
                <w:numId w:val="2"/>
              </w:numPr>
              <w:tabs>
                <w:tab w:val="num" w:pos="110"/>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Material name/marking changes that affect UL certification</w:t>
            </w:r>
          </w:p>
          <w:p w:rsidR="00FC10DF" w:rsidRPr="008E7AE0" w:rsidRDefault="00FC10DF" w:rsidP="00FC10DF">
            <w:pPr>
              <w:tabs>
                <w:tab w:val="left" w:pos="21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影响</w:t>
            </w:r>
            <w:r w:rsidRPr="008E7AE0">
              <w:rPr>
                <w:rFonts w:ascii="Times New Roman" w:hAnsi="Times New Roman" w:cs="Times New Roman"/>
                <w:i/>
                <w:color w:val="3333FF"/>
                <w:sz w:val="16"/>
                <w:szCs w:val="16"/>
              </w:rPr>
              <w:t>UL</w:t>
            </w:r>
            <w:r w:rsidRPr="008E7AE0">
              <w:rPr>
                <w:rFonts w:ascii="Times New Roman" w:hAnsi="Times New Roman" w:cs="Times New Roman"/>
                <w:i/>
                <w:color w:val="3333FF"/>
                <w:sz w:val="16"/>
                <w:szCs w:val="16"/>
              </w:rPr>
              <w:t>认证的物料名称</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标识的更改</w:t>
            </w:r>
          </w:p>
        </w:tc>
        <w:tc>
          <w:tcPr>
            <w:tcW w:w="828" w:type="dxa"/>
          </w:tcPr>
          <w:p w:rsidR="00FC10DF" w:rsidRPr="008E7AE0" w:rsidRDefault="00FC10DF"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3 months </w:t>
            </w:r>
            <w:r w:rsidR="00114587" w:rsidRPr="008E7AE0">
              <w:rPr>
                <w:rFonts w:ascii="Times New Roman" w:hAnsi="Times New Roman" w:cs="Times New Roman"/>
                <w:i/>
                <w:color w:val="3333FF"/>
                <w:sz w:val="16"/>
                <w:szCs w:val="16"/>
              </w:rPr>
              <w:t xml:space="preserve">prior to the planed </w:t>
            </w:r>
            <w:r w:rsidRPr="008E7AE0">
              <w:rPr>
                <w:rFonts w:ascii="Times New Roman" w:hAnsi="Times New Roman" w:cs="Times New Roman"/>
                <w:i/>
                <w:color w:val="3333FF"/>
                <w:sz w:val="16"/>
                <w:szCs w:val="16"/>
              </w:rPr>
              <w:t>change time</w:t>
            </w:r>
          </w:p>
          <w:p w:rsidR="00FC10DF" w:rsidRPr="008E7AE0" w:rsidRDefault="00FC10DF"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计划变更</w:t>
            </w:r>
            <w:r w:rsidRPr="008E7AE0">
              <w:rPr>
                <w:rFonts w:ascii="Times New Roman" w:hAnsi="Times New Roman" w:cs="Times New Roman"/>
                <w:color w:val="000000" w:themeColor="text1"/>
                <w:sz w:val="16"/>
                <w:szCs w:val="16"/>
              </w:rPr>
              <w:t>前</w:t>
            </w:r>
            <w:r w:rsidRPr="008E7AE0">
              <w:rPr>
                <w:rFonts w:ascii="Times New Roman" w:hAnsi="Times New Roman" w:cs="Times New Roman"/>
                <w:color w:val="000000" w:themeColor="text1"/>
                <w:sz w:val="16"/>
                <w:szCs w:val="16"/>
              </w:rPr>
              <w:t>3</w:t>
            </w:r>
            <w:r w:rsidRPr="008E7AE0">
              <w:rPr>
                <w:rFonts w:ascii="Times New Roman" w:hAnsi="Times New Roman" w:cs="Times New Roman"/>
                <w:color w:val="000000" w:themeColor="text1"/>
                <w:sz w:val="16"/>
                <w:szCs w:val="16"/>
              </w:rPr>
              <w:t>个月</w:t>
            </w:r>
          </w:p>
        </w:tc>
        <w:tc>
          <w:tcPr>
            <w:tcW w:w="3664" w:type="dxa"/>
          </w:tcPr>
          <w:p w:rsidR="00FC10DF" w:rsidRPr="008E7AE0" w:rsidRDefault="00FC10DF" w:rsidP="00E055E3">
            <w:pPr>
              <w:widowControl/>
              <w:numPr>
                <w:ilvl w:val="0"/>
                <w:numId w:val="5"/>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Change evaluation report </w:t>
            </w:r>
            <w:r w:rsidRPr="008E7AE0">
              <w:rPr>
                <w:rFonts w:ascii="Times New Roman" w:hAnsi="Times New Roman" w:cs="Times New Roman"/>
                <w:color w:val="000000" w:themeColor="text1"/>
                <w:sz w:val="16"/>
                <w:szCs w:val="16"/>
              </w:rPr>
              <w:t>变更评估报告</w:t>
            </w:r>
          </w:p>
          <w:p w:rsidR="00FC10DF" w:rsidRPr="008E7AE0" w:rsidRDefault="00FC10DF" w:rsidP="00E055E3">
            <w:pPr>
              <w:widowControl/>
              <w:numPr>
                <w:ilvl w:val="0"/>
                <w:numId w:val="5"/>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Quality Report after change </w:t>
            </w:r>
          </w:p>
          <w:p w:rsidR="00FC10DF" w:rsidRPr="008E7AE0" w:rsidRDefault="00FC10DF" w:rsidP="00FC10DF">
            <w:pPr>
              <w:widowControl/>
              <w:tabs>
                <w:tab w:val="left" w:pos="113"/>
              </w:tabs>
              <w:autoSpaceDE w:val="0"/>
              <w:autoSpaceDN w:val="0"/>
              <w:adjustRightInd w:val="0"/>
              <w:snapToGrid w:val="0"/>
              <w:spacing w:line="276" w:lineRule="auto"/>
              <w:ind w:firstLineChars="100" w:firstLine="160"/>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更改后的品质报告</w:t>
            </w:r>
          </w:p>
          <w:p w:rsidR="00FC10DF" w:rsidRPr="008E7AE0" w:rsidRDefault="00FC10DF" w:rsidP="00E055E3">
            <w:pPr>
              <w:widowControl/>
              <w:numPr>
                <w:ilvl w:val="0"/>
                <w:numId w:val="5"/>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Product Data sheet </w:t>
            </w:r>
            <w:r w:rsidRPr="008E7AE0">
              <w:rPr>
                <w:rFonts w:ascii="Times New Roman" w:hAnsi="Times New Roman" w:cs="Times New Roman"/>
                <w:color w:val="000000" w:themeColor="text1"/>
                <w:sz w:val="16"/>
                <w:szCs w:val="16"/>
              </w:rPr>
              <w:t>产品规格说明（可选）</w:t>
            </w:r>
          </w:p>
          <w:p w:rsidR="00FC10DF" w:rsidRPr="008E7AE0" w:rsidRDefault="00FC10DF" w:rsidP="00E055E3">
            <w:pPr>
              <w:widowControl/>
              <w:numPr>
                <w:ilvl w:val="0"/>
                <w:numId w:val="5"/>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MSDS </w:t>
            </w:r>
            <w:r w:rsidRPr="008E7AE0">
              <w:rPr>
                <w:rFonts w:ascii="Times New Roman" w:hAnsi="Times New Roman" w:cs="Times New Roman"/>
                <w:color w:val="000000" w:themeColor="text1"/>
                <w:sz w:val="16"/>
                <w:szCs w:val="16"/>
              </w:rPr>
              <w:t>物质安全资料表（可选）</w:t>
            </w:r>
          </w:p>
          <w:p w:rsidR="00FC10DF" w:rsidRPr="008E7AE0" w:rsidRDefault="00FC10DF" w:rsidP="00E055E3">
            <w:pPr>
              <w:widowControl/>
              <w:numPr>
                <w:ilvl w:val="0"/>
                <w:numId w:val="5"/>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The 3rd party environmental management material inspection report</w:t>
            </w:r>
          </w:p>
          <w:p w:rsidR="00FC10DF" w:rsidRPr="008E7AE0" w:rsidRDefault="00FC10DF" w:rsidP="00FC10DF">
            <w:pPr>
              <w:widowControl/>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第三方环境管理物质检测报告（可选）</w:t>
            </w:r>
          </w:p>
          <w:p w:rsidR="000D4C14" w:rsidRPr="008E7AE0" w:rsidRDefault="000D4C14" w:rsidP="000D4C14">
            <w:pPr>
              <w:widowControl/>
              <w:numPr>
                <w:ilvl w:val="0"/>
                <w:numId w:val="5"/>
              </w:numPr>
              <w:tabs>
                <w:tab w:val="left" w:pos="113"/>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Confirmation of UL family change planning agreed upon by the supplier and UL (Material UL Family changes must be provided)</w:t>
            </w:r>
          </w:p>
          <w:p w:rsidR="0063490A" w:rsidRPr="008E7AE0" w:rsidRDefault="000D4C14" w:rsidP="000D4C14">
            <w:pPr>
              <w:numPr>
                <w:ilvl w:val="0"/>
                <w:numId w:val="5"/>
              </w:numPr>
              <w:tabs>
                <w:tab w:val="left" w:pos="113"/>
              </w:tabs>
              <w:kinsoku w:val="0"/>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供应商与</w:t>
            </w:r>
            <w:r w:rsidRPr="008E7AE0">
              <w:rPr>
                <w:rFonts w:ascii="Times New Roman" w:hAnsi="Times New Roman" w:cs="Times New Roman"/>
                <w:i/>
                <w:color w:val="3333FF"/>
                <w:sz w:val="16"/>
                <w:szCs w:val="16"/>
              </w:rPr>
              <w:t>UL</w:t>
            </w:r>
            <w:r w:rsidRPr="008E7AE0">
              <w:rPr>
                <w:rFonts w:ascii="Times New Roman" w:hAnsi="Times New Roman" w:cs="Times New Roman"/>
                <w:i/>
                <w:color w:val="3333FF"/>
                <w:sz w:val="16"/>
                <w:szCs w:val="16"/>
              </w:rPr>
              <w:t>达成一致的</w:t>
            </w:r>
            <w:r w:rsidRPr="008E7AE0">
              <w:rPr>
                <w:rFonts w:ascii="Times New Roman" w:hAnsi="Times New Roman" w:cs="Times New Roman"/>
                <w:i/>
                <w:color w:val="3333FF"/>
                <w:sz w:val="16"/>
                <w:szCs w:val="16"/>
              </w:rPr>
              <w:t>UL family</w:t>
            </w:r>
            <w:r w:rsidRPr="008E7AE0">
              <w:rPr>
                <w:rFonts w:ascii="Times New Roman" w:hAnsi="Times New Roman" w:cs="Times New Roman"/>
                <w:i/>
                <w:color w:val="3333FF"/>
                <w:sz w:val="16"/>
                <w:szCs w:val="16"/>
              </w:rPr>
              <w:t>变更计划的确认结果</w:t>
            </w:r>
            <w:r w:rsidRPr="008E7AE0">
              <w:rPr>
                <w:rFonts w:ascii="Times New Roman" w:hAnsi="Times New Roman" w:cs="Times New Roman"/>
                <w:i/>
                <w:color w:val="3333FF"/>
                <w:sz w:val="16"/>
                <w:szCs w:val="16"/>
              </w:rPr>
              <w:t xml:space="preserve"> (</w:t>
            </w:r>
            <w:r w:rsidRPr="008E7AE0">
              <w:rPr>
                <w:rFonts w:ascii="Times New Roman" w:hAnsi="Times New Roman" w:cs="Times New Roman"/>
                <w:i/>
                <w:color w:val="3333FF"/>
                <w:sz w:val="16"/>
                <w:szCs w:val="16"/>
              </w:rPr>
              <w:t>物料</w:t>
            </w:r>
            <w:r w:rsidRPr="008E7AE0">
              <w:rPr>
                <w:rFonts w:ascii="Times New Roman" w:hAnsi="Times New Roman" w:cs="Times New Roman"/>
                <w:i/>
                <w:color w:val="3333FF"/>
                <w:sz w:val="16"/>
                <w:szCs w:val="16"/>
              </w:rPr>
              <w:t xml:space="preserve">UL Family </w:t>
            </w:r>
            <w:r w:rsidRPr="008E7AE0">
              <w:rPr>
                <w:rFonts w:ascii="Times New Roman" w:hAnsi="Times New Roman" w:cs="Times New Roman"/>
                <w:i/>
                <w:color w:val="3333FF"/>
                <w:sz w:val="16"/>
                <w:szCs w:val="16"/>
              </w:rPr>
              <w:t>更改须提供</w:t>
            </w:r>
            <w:r w:rsidRPr="008E7AE0">
              <w:rPr>
                <w:rFonts w:ascii="Times New Roman" w:hAnsi="Times New Roman" w:cs="Times New Roman"/>
                <w:i/>
                <w:color w:val="3333FF"/>
                <w:sz w:val="16"/>
                <w:szCs w:val="16"/>
              </w:rPr>
              <w:t>)</w:t>
            </w:r>
          </w:p>
          <w:p w:rsidR="00E055E3" w:rsidRPr="008E7AE0" w:rsidRDefault="00E055E3" w:rsidP="0063490A">
            <w:pPr>
              <w:numPr>
                <w:ilvl w:val="0"/>
                <w:numId w:val="5"/>
              </w:numPr>
              <w:tabs>
                <w:tab w:val="left" w:pos="113"/>
              </w:tabs>
              <w:kinsoku w:val="0"/>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Others, </w:t>
            </w:r>
            <w:r w:rsidRPr="008E7AE0">
              <w:rPr>
                <w:rFonts w:ascii="Times New Roman" w:hAnsi="Times New Roman" w:cs="Times New Roman"/>
                <w:i/>
                <w:color w:val="3333FF"/>
                <w:sz w:val="16"/>
                <w:szCs w:val="16"/>
              </w:rPr>
              <w:t>such as quality assurance letter etc</w:t>
            </w:r>
            <w:r w:rsidRPr="008E7AE0">
              <w:rPr>
                <w:rFonts w:ascii="Times New Roman" w:hAnsi="Times New Roman" w:cs="Times New Roman"/>
                <w:color w:val="000000" w:themeColor="text1"/>
                <w:sz w:val="16"/>
                <w:szCs w:val="16"/>
              </w:rPr>
              <w:t xml:space="preserve">. </w:t>
            </w:r>
          </w:p>
          <w:p w:rsidR="00FC10DF" w:rsidRPr="008E7AE0" w:rsidRDefault="00E055E3" w:rsidP="00534EAB">
            <w:pPr>
              <w:tabs>
                <w:tab w:val="left" w:pos="113"/>
              </w:tabs>
              <w:kinsoku w:val="0"/>
              <w:overflowPunct w:val="0"/>
              <w:autoSpaceDE w:val="0"/>
              <w:autoSpaceDN w:val="0"/>
              <w:adjustRightInd w:val="0"/>
              <w:snapToGrid w:val="0"/>
              <w:spacing w:line="276" w:lineRule="auto"/>
              <w:ind w:firstLineChars="100" w:firstLine="160"/>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分厂需要的其它资料，</w:t>
            </w:r>
            <w:r w:rsidRPr="008E7AE0">
              <w:rPr>
                <w:rFonts w:ascii="Times New Roman" w:hAnsi="Times New Roman" w:cs="Times New Roman"/>
                <w:i/>
                <w:color w:val="3333FF"/>
                <w:sz w:val="16"/>
                <w:szCs w:val="16"/>
              </w:rPr>
              <w:t>如品质保证函等</w:t>
            </w:r>
          </w:p>
        </w:tc>
        <w:tc>
          <w:tcPr>
            <w:tcW w:w="2377" w:type="dxa"/>
          </w:tcPr>
          <w:p w:rsidR="00FC10DF" w:rsidRPr="008E7AE0" w:rsidRDefault="00FC10DF" w:rsidP="00E055E3">
            <w:pPr>
              <w:numPr>
                <w:ilvl w:val="0"/>
                <w:numId w:val="2"/>
              </w:num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No effect to the performance of the material, functions, parameters, reliability and quality</w:t>
            </w:r>
          </w:p>
          <w:p w:rsidR="00FC10DF" w:rsidRPr="008E7AE0" w:rsidRDefault="00FC10DF" w:rsidP="00E055E3">
            <w:p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对物料的性能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功能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参数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可靠性</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品质等均无影响</w:t>
            </w:r>
          </w:p>
          <w:p w:rsidR="00FC10DF" w:rsidRPr="008E7AE0" w:rsidRDefault="00FC10DF" w:rsidP="00E055E3">
            <w:pPr>
              <w:numPr>
                <w:ilvl w:val="0"/>
                <w:numId w:val="6"/>
              </w:numPr>
              <w:tabs>
                <w:tab w:val="clear" w:pos="360"/>
                <w:tab w:val="left" w:pos="0"/>
                <w:tab w:val="left" w:pos="34"/>
                <w:tab w:val="left" w:pos="176"/>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Formal confirmation notice from TTM AP</w:t>
            </w:r>
          </w:p>
          <w:p w:rsidR="00FC10DF" w:rsidRPr="008E7AE0" w:rsidRDefault="00FC10DF" w:rsidP="00E055E3">
            <w:pPr>
              <w:tabs>
                <w:tab w:val="left" w:pos="113"/>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TTM AP</w:t>
            </w:r>
            <w:r w:rsidRPr="008E7AE0">
              <w:rPr>
                <w:rFonts w:ascii="Times New Roman" w:hAnsi="Times New Roman" w:cs="Times New Roman"/>
                <w:color w:val="000000" w:themeColor="text1"/>
                <w:sz w:val="16"/>
                <w:szCs w:val="16"/>
              </w:rPr>
              <w:t>分厂正式确认通知</w:t>
            </w:r>
          </w:p>
        </w:tc>
      </w:tr>
      <w:tr w:rsidR="008E7AE0" w:rsidRPr="008E7AE0" w:rsidTr="008E7AE0">
        <w:trPr>
          <w:trHeight w:val="260"/>
          <w:tblCellSpacing w:w="11" w:type="dxa"/>
        </w:trPr>
        <w:tc>
          <w:tcPr>
            <w:tcW w:w="393" w:type="dxa"/>
          </w:tcPr>
          <w:p w:rsidR="00FC10DF" w:rsidRPr="008E7AE0" w:rsidRDefault="00FC10DF"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D</w:t>
            </w:r>
          </w:p>
        </w:tc>
        <w:tc>
          <w:tcPr>
            <w:tcW w:w="3947" w:type="dxa"/>
          </w:tcPr>
          <w:p w:rsidR="00FC10DF" w:rsidRPr="008E7AE0" w:rsidRDefault="00FC10DF" w:rsidP="00FC10DF">
            <w:pPr>
              <w:numPr>
                <w:ilvl w:val="0"/>
                <w:numId w:val="2"/>
              </w:num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Company Name /brand change </w:t>
            </w:r>
            <w:r w:rsidRPr="008E7AE0">
              <w:rPr>
                <w:rFonts w:ascii="Times New Roman" w:hAnsi="Times New Roman" w:cs="Times New Roman"/>
                <w:color w:val="000000" w:themeColor="text1"/>
                <w:sz w:val="16"/>
                <w:szCs w:val="16"/>
              </w:rPr>
              <w:t>公司名称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商标更改</w:t>
            </w:r>
          </w:p>
          <w:p w:rsidR="00FC10DF" w:rsidRPr="008E7AE0" w:rsidRDefault="00FC10DF" w:rsidP="00FC10DF">
            <w:pPr>
              <w:numPr>
                <w:ilvl w:val="0"/>
                <w:numId w:val="2"/>
              </w:num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Material Name/ identification </w:t>
            </w:r>
            <w:r w:rsidRPr="008E7AE0">
              <w:rPr>
                <w:rFonts w:ascii="Times New Roman" w:hAnsi="Times New Roman" w:cs="Times New Roman"/>
                <w:i/>
                <w:color w:val="3333FF"/>
                <w:sz w:val="16"/>
                <w:szCs w:val="16"/>
              </w:rPr>
              <w:t>that not affected UL certificate</w:t>
            </w:r>
            <w:r w:rsidRPr="008E7AE0">
              <w:rPr>
                <w:rFonts w:ascii="Times New Roman" w:hAnsi="Times New Roman" w:cs="Times New Roman"/>
                <w:color w:val="000000" w:themeColor="text1"/>
                <w:sz w:val="16"/>
                <w:szCs w:val="16"/>
              </w:rPr>
              <w:t xml:space="preserve"> change </w:t>
            </w:r>
          </w:p>
          <w:p w:rsidR="00FC10DF" w:rsidRPr="008E7AE0" w:rsidRDefault="00FC10DF" w:rsidP="00FC10DF">
            <w:p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不影响</w:t>
            </w:r>
            <w:r w:rsidRPr="008E7AE0">
              <w:rPr>
                <w:rFonts w:ascii="Times New Roman" w:hAnsi="Times New Roman" w:cs="Times New Roman"/>
                <w:i/>
                <w:color w:val="3333FF"/>
                <w:sz w:val="16"/>
                <w:szCs w:val="16"/>
              </w:rPr>
              <w:t>UL</w:t>
            </w:r>
            <w:r w:rsidRPr="008E7AE0">
              <w:rPr>
                <w:rFonts w:ascii="Times New Roman" w:hAnsi="Times New Roman" w:cs="Times New Roman"/>
                <w:i/>
                <w:color w:val="3333FF"/>
                <w:sz w:val="16"/>
                <w:szCs w:val="16"/>
              </w:rPr>
              <w:t>认证的</w:t>
            </w:r>
            <w:r w:rsidRPr="008E7AE0">
              <w:rPr>
                <w:rFonts w:ascii="Times New Roman" w:hAnsi="Times New Roman" w:cs="Times New Roman"/>
                <w:color w:val="000000" w:themeColor="text1"/>
                <w:sz w:val="16"/>
                <w:szCs w:val="16"/>
              </w:rPr>
              <w:t>物料名称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标识更改</w:t>
            </w:r>
          </w:p>
          <w:p w:rsidR="00FC10DF" w:rsidRPr="008E7AE0" w:rsidRDefault="00FC10DF" w:rsidP="00FC10DF">
            <w:pPr>
              <w:numPr>
                <w:ilvl w:val="0"/>
                <w:numId w:val="2"/>
              </w:numPr>
              <w:tabs>
                <w:tab w:val="left" w:pos="175"/>
              </w:tabs>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Material quality documentation such as COC reports changes to inspection/inspection items</w:t>
            </w:r>
          </w:p>
          <w:p w:rsidR="00FC10DF" w:rsidRPr="008E7AE0" w:rsidRDefault="00FC10DF" w:rsidP="00FC10DF">
            <w:pPr>
              <w:tabs>
                <w:tab w:val="left" w:pos="175"/>
              </w:tabs>
              <w:autoSpaceDE w:val="0"/>
              <w:autoSpaceDN w:val="0"/>
              <w:adjustRightInd w:val="0"/>
              <w:snapToGrid w:val="0"/>
              <w:spacing w:line="276" w:lineRule="auto"/>
              <w:ind w:leftChars="34" w:left="71" w:firstLine="2"/>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物料品质文件如</w:t>
            </w:r>
            <w:r w:rsidRPr="008E7AE0">
              <w:rPr>
                <w:rFonts w:ascii="Times New Roman" w:hAnsi="Times New Roman" w:cs="Times New Roman"/>
                <w:i/>
                <w:color w:val="3333FF"/>
                <w:sz w:val="16"/>
                <w:szCs w:val="16"/>
              </w:rPr>
              <w:t>COC</w:t>
            </w:r>
            <w:r w:rsidRPr="008E7AE0">
              <w:rPr>
                <w:rFonts w:ascii="Times New Roman" w:hAnsi="Times New Roman" w:cs="Times New Roman"/>
                <w:i/>
                <w:color w:val="3333FF"/>
                <w:sz w:val="16"/>
                <w:szCs w:val="16"/>
              </w:rPr>
              <w:t>报告检验</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检查项目的更改</w:t>
            </w:r>
          </w:p>
          <w:p w:rsidR="00FC10DF" w:rsidRPr="008E7AE0" w:rsidRDefault="00FC10DF" w:rsidP="00FC10DF">
            <w:pPr>
              <w:numPr>
                <w:ilvl w:val="0"/>
                <w:numId w:val="2"/>
              </w:num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Package change </w:t>
            </w:r>
            <w:r w:rsidRPr="008E7AE0">
              <w:rPr>
                <w:rFonts w:ascii="Times New Roman" w:hAnsi="Times New Roman" w:cs="Times New Roman"/>
                <w:i/>
                <w:color w:val="3333FF"/>
                <w:sz w:val="16"/>
                <w:szCs w:val="16"/>
              </w:rPr>
              <w:t>(material/method/internal and external packing information/quantity/weight)</w:t>
            </w:r>
          </w:p>
          <w:p w:rsidR="00FC10DF" w:rsidRPr="008E7AE0" w:rsidRDefault="00FC10DF" w:rsidP="00FC10DF">
            <w:pPr>
              <w:autoSpaceDE w:val="0"/>
              <w:autoSpaceDN w:val="0"/>
              <w:adjustRightInd w:val="0"/>
              <w:snapToGrid w:val="0"/>
              <w:spacing w:line="276" w:lineRule="auto"/>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包装（材料</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方法</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内外包装信息</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数量</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重量）更改</w:t>
            </w:r>
          </w:p>
          <w:p w:rsidR="00FC10DF" w:rsidRPr="008E7AE0" w:rsidRDefault="00FC10DF" w:rsidP="00FC10DF">
            <w:pPr>
              <w:numPr>
                <w:ilvl w:val="0"/>
                <w:numId w:val="2"/>
              </w:num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Change of shipping conditi</w:t>
            </w:r>
            <w:r w:rsidR="00097E38" w:rsidRPr="008E7AE0">
              <w:rPr>
                <w:rFonts w:ascii="Times New Roman" w:hAnsi="Times New Roman" w:cs="Times New Roman"/>
                <w:color w:val="000000" w:themeColor="text1"/>
                <w:sz w:val="16"/>
                <w:szCs w:val="16"/>
              </w:rPr>
              <w:t>ons (water, land, air, and etc</w:t>
            </w:r>
          </w:p>
          <w:p w:rsidR="00FC10DF" w:rsidRPr="008E7AE0" w:rsidRDefault="00FC10DF" w:rsidP="00FC10DF">
            <w:p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运输条件更改（水运，陆运，空运等）</w:t>
            </w:r>
          </w:p>
          <w:p w:rsidR="00FC10DF" w:rsidRPr="008E7AE0" w:rsidRDefault="00FC10DF" w:rsidP="00FC10DF">
            <w:pPr>
              <w:numPr>
                <w:ilvl w:val="0"/>
                <w:numId w:val="2"/>
              </w:num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Technical person with specific </w:t>
            </w:r>
            <w:proofErr w:type="gramStart"/>
            <w:r w:rsidRPr="008E7AE0">
              <w:rPr>
                <w:rFonts w:ascii="Times New Roman" w:hAnsi="Times New Roman" w:cs="Times New Roman"/>
                <w:color w:val="000000" w:themeColor="text1"/>
                <w:sz w:val="16"/>
                <w:szCs w:val="16"/>
              </w:rPr>
              <w:t>requirements(</w:t>
            </w:r>
            <w:proofErr w:type="gramEnd"/>
            <w:r w:rsidRPr="008E7AE0">
              <w:rPr>
                <w:rFonts w:ascii="Times New Roman" w:hAnsi="Times New Roman" w:cs="Times New Roman"/>
                <w:color w:val="000000" w:themeColor="text1"/>
                <w:sz w:val="16"/>
                <w:szCs w:val="16"/>
              </w:rPr>
              <w:t xml:space="preserve">If applicable), and key management change such as quality management representative and etc. </w:t>
            </w:r>
          </w:p>
          <w:p w:rsidR="00FC10DF" w:rsidRPr="008E7AE0" w:rsidRDefault="00FC10DF" w:rsidP="00FC10DF">
            <w:pPr>
              <w:tabs>
                <w:tab w:val="left"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特定要求（若有）的技术人员变更及品质管理者代表等关键人员的变更</w:t>
            </w:r>
          </w:p>
        </w:tc>
        <w:tc>
          <w:tcPr>
            <w:tcW w:w="828" w:type="dxa"/>
          </w:tcPr>
          <w:p w:rsidR="00FC10DF" w:rsidRPr="008E7AE0" w:rsidRDefault="00FC10DF" w:rsidP="00FC10DF">
            <w:pPr>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color w:val="000000" w:themeColor="text1"/>
                <w:sz w:val="16"/>
                <w:szCs w:val="16"/>
              </w:rPr>
              <w:t xml:space="preserve">1 Month </w:t>
            </w:r>
            <w:r w:rsidR="00114587" w:rsidRPr="008E7AE0">
              <w:rPr>
                <w:rFonts w:ascii="Times New Roman" w:hAnsi="Times New Roman" w:cs="Times New Roman"/>
                <w:i/>
                <w:color w:val="3333FF"/>
                <w:sz w:val="16"/>
                <w:szCs w:val="16"/>
              </w:rPr>
              <w:t xml:space="preserve">prior to the </w:t>
            </w:r>
            <w:r w:rsidRPr="008E7AE0">
              <w:rPr>
                <w:rFonts w:ascii="Times New Roman" w:hAnsi="Times New Roman" w:cs="Times New Roman"/>
                <w:i/>
                <w:color w:val="3333FF"/>
                <w:sz w:val="16"/>
                <w:szCs w:val="16"/>
              </w:rPr>
              <w:t>planed change time</w:t>
            </w:r>
          </w:p>
          <w:p w:rsidR="00FC10DF" w:rsidRPr="008E7AE0" w:rsidRDefault="00FC10DF"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i/>
                <w:color w:val="3333FF"/>
                <w:sz w:val="16"/>
                <w:szCs w:val="16"/>
              </w:rPr>
              <w:t>计划变更</w:t>
            </w:r>
            <w:r w:rsidRPr="008E7AE0">
              <w:rPr>
                <w:rFonts w:ascii="Times New Roman" w:hAnsi="Times New Roman" w:cs="Times New Roman"/>
                <w:color w:val="000000" w:themeColor="text1"/>
                <w:sz w:val="16"/>
                <w:szCs w:val="16"/>
              </w:rPr>
              <w:t>前</w:t>
            </w:r>
            <w:r w:rsidRPr="008E7AE0">
              <w:rPr>
                <w:rFonts w:ascii="Times New Roman" w:hAnsi="Times New Roman" w:cs="Times New Roman"/>
                <w:color w:val="000000" w:themeColor="text1"/>
                <w:sz w:val="16"/>
                <w:szCs w:val="16"/>
              </w:rPr>
              <w:t>1</w:t>
            </w:r>
            <w:r w:rsidRPr="008E7AE0">
              <w:rPr>
                <w:rFonts w:ascii="Times New Roman" w:hAnsi="Times New Roman" w:cs="Times New Roman"/>
                <w:color w:val="000000" w:themeColor="text1"/>
                <w:sz w:val="16"/>
                <w:szCs w:val="16"/>
              </w:rPr>
              <w:t>个月</w:t>
            </w:r>
          </w:p>
        </w:tc>
        <w:tc>
          <w:tcPr>
            <w:tcW w:w="3664" w:type="dxa"/>
          </w:tcPr>
          <w:p w:rsidR="00FC10DF" w:rsidRPr="008E7AE0" w:rsidRDefault="00FC10DF" w:rsidP="00534EAB">
            <w:pPr>
              <w:numPr>
                <w:ilvl w:val="0"/>
                <w:numId w:val="3"/>
              </w:numPr>
              <w:tabs>
                <w:tab w:val="clear" w:pos="360"/>
                <w:tab w:val="num" w:pos="183"/>
              </w:tabs>
              <w:kinsoku w:val="0"/>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A contrast list before and after change</w:t>
            </w:r>
          </w:p>
          <w:p w:rsidR="00FC10DF" w:rsidRPr="008E7AE0" w:rsidRDefault="00FC10DF" w:rsidP="00534EAB">
            <w:pPr>
              <w:kinsoku w:val="0"/>
              <w:overflowPunct w:val="0"/>
              <w:autoSpaceDE w:val="0"/>
              <w:autoSpaceDN w:val="0"/>
              <w:adjustRightInd w:val="0"/>
              <w:snapToGrid w:val="0"/>
              <w:spacing w:line="276" w:lineRule="auto"/>
              <w:ind w:firstLineChars="100" w:firstLine="160"/>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更改前后对比清单</w:t>
            </w:r>
          </w:p>
          <w:p w:rsidR="00FC10DF" w:rsidRPr="008E7AE0" w:rsidRDefault="00FC10DF" w:rsidP="00534EAB">
            <w:pPr>
              <w:numPr>
                <w:ilvl w:val="0"/>
                <w:numId w:val="3"/>
              </w:numPr>
              <w:tabs>
                <w:tab w:val="num" w:pos="113"/>
              </w:tabs>
              <w:kinsoku w:val="0"/>
              <w:overflowPunct w:val="0"/>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Test/inspection items change</w:t>
            </w:r>
          </w:p>
          <w:p w:rsidR="00FC10DF" w:rsidRPr="008E7AE0" w:rsidRDefault="00FC10DF" w:rsidP="00534EAB">
            <w:pPr>
              <w:kinsoku w:val="0"/>
              <w:overflowPunct w:val="0"/>
              <w:autoSpaceDE w:val="0"/>
              <w:autoSpaceDN w:val="0"/>
              <w:adjustRightInd w:val="0"/>
              <w:snapToGrid w:val="0"/>
              <w:spacing w:line="276" w:lineRule="auto"/>
              <w:jc w:val="left"/>
              <w:rPr>
                <w:rFonts w:ascii="Times New Roman" w:hAnsi="Times New Roman" w:cs="Times New Roman"/>
                <w:i/>
                <w:color w:val="3333FF"/>
                <w:sz w:val="16"/>
                <w:szCs w:val="16"/>
              </w:rPr>
            </w:pPr>
            <w:r w:rsidRPr="008E7AE0">
              <w:rPr>
                <w:rFonts w:ascii="Times New Roman" w:hAnsi="Times New Roman" w:cs="Times New Roman"/>
                <w:i/>
                <w:color w:val="3333FF"/>
                <w:sz w:val="16"/>
                <w:szCs w:val="16"/>
              </w:rPr>
              <w:t>检验</w:t>
            </w:r>
            <w:r w:rsidRPr="008E7AE0">
              <w:rPr>
                <w:rFonts w:ascii="Times New Roman" w:hAnsi="Times New Roman" w:cs="Times New Roman"/>
                <w:i/>
                <w:color w:val="3333FF"/>
                <w:sz w:val="16"/>
                <w:szCs w:val="16"/>
              </w:rPr>
              <w:t>/</w:t>
            </w:r>
            <w:r w:rsidRPr="008E7AE0">
              <w:rPr>
                <w:rFonts w:ascii="Times New Roman" w:hAnsi="Times New Roman" w:cs="Times New Roman"/>
                <w:i/>
                <w:color w:val="3333FF"/>
                <w:sz w:val="16"/>
                <w:szCs w:val="16"/>
              </w:rPr>
              <w:t>检查项目更改后的品质报告</w:t>
            </w:r>
          </w:p>
          <w:p w:rsidR="00534EAB" w:rsidRPr="008E7AE0" w:rsidRDefault="00534EAB" w:rsidP="00534EAB">
            <w:pPr>
              <w:numPr>
                <w:ilvl w:val="0"/>
                <w:numId w:val="3"/>
              </w:numPr>
              <w:tabs>
                <w:tab w:val="clear" w:pos="360"/>
                <w:tab w:val="num" w:pos="177"/>
              </w:tabs>
              <w:kinsoku w:val="0"/>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Others, </w:t>
            </w:r>
            <w:r w:rsidRPr="008E7AE0">
              <w:rPr>
                <w:rFonts w:ascii="Times New Roman" w:hAnsi="Times New Roman" w:cs="Times New Roman"/>
                <w:i/>
                <w:color w:val="3333FF"/>
                <w:sz w:val="16"/>
                <w:szCs w:val="16"/>
              </w:rPr>
              <w:t xml:space="preserve">such as quality assurance letter etc. </w:t>
            </w:r>
          </w:p>
          <w:p w:rsidR="00FC10DF" w:rsidRPr="008E7AE0" w:rsidRDefault="00534EAB" w:rsidP="00534EAB">
            <w:pPr>
              <w:kinsoku w:val="0"/>
              <w:overflowPunct w:val="0"/>
              <w:autoSpaceDE w:val="0"/>
              <w:autoSpaceDN w:val="0"/>
              <w:adjustRightInd w:val="0"/>
              <w:snapToGrid w:val="0"/>
              <w:spacing w:line="276" w:lineRule="auto"/>
              <w:ind w:firstLineChars="100" w:firstLine="160"/>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分厂需要的其它资料，</w:t>
            </w:r>
            <w:r w:rsidRPr="008E7AE0">
              <w:rPr>
                <w:rFonts w:ascii="Times New Roman" w:hAnsi="Times New Roman" w:cs="Times New Roman"/>
                <w:i/>
                <w:color w:val="3333FF"/>
                <w:sz w:val="16"/>
                <w:szCs w:val="16"/>
              </w:rPr>
              <w:t>如品质保证函等</w:t>
            </w:r>
          </w:p>
        </w:tc>
        <w:tc>
          <w:tcPr>
            <w:tcW w:w="2377" w:type="dxa"/>
          </w:tcPr>
          <w:p w:rsidR="00FC10DF" w:rsidRPr="008E7AE0" w:rsidRDefault="00FC10DF" w:rsidP="00E055E3">
            <w:pPr>
              <w:numPr>
                <w:ilvl w:val="0"/>
                <w:numId w:val="2"/>
              </w:num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No effect to the performance of the material, functions, parameters, reliability and quality</w:t>
            </w:r>
          </w:p>
          <w:p w:rsidR="00FC10DF" w:rsidRPr="008E7AE0" w:rsidRDefault="00FC10DF" w:rsidP="00E055E3">
            <w:pPr>
              <w:numPr>
                <w:ilvl w:val="0"/>
                <w:numId w:val="2"/>
              </w:num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对物料的性能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功能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参数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可靠性</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品质等均无影响</w:t>
            </w:r>
          </w:p>
          <w:p w:rsidR="00FC10DF" w:rsidRPr="008E7AE0" w:rsidRDefault="00FC10DF" w:rsidP="00E055E3">
            <w:pPr>
              <w:numPr>
                <w:ilvl w:val="0"/>
                <w:numId w:val="2"/>
              </w:numPr>
              <w:tabs>
                <w:tab w:val="left" w:pos="0"/>
                <w:tab w:val="left" w:pos="34"/>
                <w:tab w:val="left" w:pos="176"/>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Formal confirmation notice from TTM AP</w:t>
            </w:r>
          </w:p>
          <w:p w:rsidR="00FC10DF" w:rsidRPr="008E7AE0" w:rsidRDefault="00FC10DF" w:rsidP="00E055E3">
            <w:pPr>
              <w:numPr>
                <w:ilvl w:val="0"/>
                <w:numId w:val="2"/>
              </w:num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TTM AP</w:t>
            </w:r>
            <w:r w:rsidRPr="008E7AE0">
              <w:rPr>
                <w:rFonts w:ascii="Times New Roman" w:hAnsi="Times New Roman" w:cs="Times New Roman"/>
                <w:color w:val="000000" w:themeColor="text1"/>
                <w:sz w:val="16"/>
                <w:szCs w:val="16"/>
              </w:rPr>
              <w:t>分厂正式确认通知</w:t>
            </w:r>
          </w:p>
        </w:tc>
      </w:tr>
      <w:tr w:rsidR="008E7AE0" w:rsidRPr="008E7AE0" w:rsidTr="008E7AE0">
        <w:trPr>
          <w:trHeight w:val="260"/>
          <w:tblCellSpacing w:w="11" w:type="dxa"/>
        </w:trPr>
        <w:tc>
          <w:tcPr>
            <w:tcW w:w="393" w:type="dxa"/>
          </w:tcPr>
          <w:p w:rsidR="00FC10DF" w:rsidRPr="008E7AE0" w:rsidRDefault="000F2A26"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E</w:t>
            </w:r>
          </w:p>
        </w:tc>
        <w:tc>
          <w:tcPr>
            <w:tcW w:w="3947" w:type="dxa"/>
          </w:tcPr>
          <w:p w:rsidR="00FC10DF" w:rsidRPr="008E7AE0" w:rsidRDefault="00FC10DF" w:rsidP="00FC10DF">
            <w:pPr>
              <w:numPr>
                <w:ilvl w:val="0"/>
                <w:numId w:val="2"/>
              </w:numPr>
              <w:tabs>
                <w:tab w:val="num" w:pos="175"/>
              </w:tabs>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Material data/ company information Change (such as MSDS updated/revised/ amended etc.) </w:t>
            </w:r>
          </w:p>
          <w:p w:rsidR="00FC10DF" w:rsidRPr="008E7AE0" w:rsidRDefault="00FC10DF" w:rsidP="00534EAB">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物料数据</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公司相关信息</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如</w:t>
            </w:r>
            <w:r w:rsidRPr="008E7AE0">
              <w:rPr>
                <w:rFonts w:ascii="Times New Roman" w:hAnsi="Times New Roman" w:cs="Times New Roman"/>
                <w:color w:val="000000" w:themeColor="text1"/>
                <w:sz w:val="16"/>
                <w:szCs w:val="16"/>
              </w:rPr>
              <w:t>MSDS)</w:t>
            </w:r>
            <w:r w:rsidRPr="008E7AE0">
              <w:rPr>
                <w:rFonts w:ascii="Times New Roman" w:hAnsi="Times New Roman" w:cs="Times New Roman"/>
                <w:color w:val="000000" w:themeColor="text1"/>
                <w:sz w:val="16"/>
                <w:szCs w:val="16"/>
              </w:rPr>
              <w:t>的刷新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增加</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修订</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更改</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更正勘误等</w:t>
            </w:r>
          </w:p>
        </w:tc>
        <w:tc>
          <w:tcPr>
            <w:tcW w:w="828" w:type="dxa"/>
          </w:tcPr>
          <w:p w:rsidR="00FC10DF" w:rsidRPr="008E7AE0" w:rsidRDefault="00FC10DF"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1 Week</w:t>
            </w:r>
            <w:r w:rsidR="009B33EB" w:rsidRPr="008E7AE0">
              <w:rPr>
                <w:rFonts w:ascii="Times New Roman" w:hAnsi="Times New Roman" w:cs="Times New Roman"/>
                <w:i/>
                <w:color w:val="3333FF"/>
                <w:sz w:val="16"/>
                <w:szCs w:val="16"/>
              </w:rPr>
              <w:t xml:space="preserve"> prior to the planned change date</w:t>
            </w:r>
          </w:p>
          <w:p w:rsidR="00FC10DF" w:rsidRPr="008E7AE0" w:rsidRDefault="00BE2E54" w:rsidP="00FC10DF">
            <w:pPr>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计划更改</w:t>
            </w:r>
            <w:r w:rsidR="00FC10DF" w:rsidRPr="008E7AE0">
              <w:rPr>
                <w:rFonts w:ascii="Times New Roman" w:hAnsi="Times New Roman" w:cs="Times New Roman"/>
                <w:color w:val="000000" w:themeColor="text1"/>
                <w:sz w:val="16"/>
                <w:szCs w:val="16"/>
              </w:rPr>
              <w:t>一周前</w:t>
            </w:r>
          </w:p>
        </w:tc>
        <w:tc>
          <w:tcPr>
            <w:tcW w:w="3664" w:type="dxa"/>
          </w:tcPr>
          <w:p w:rsidR="00FC10DF" w:rsidRPr="008E7AE0" w:rsidRDefault="00FC10DF" w:rsidP="00E055E3">
            <w:pPr>
              <w:numPr>
                <w:ilvl w:val="0"/>
                <w:numId w:val="2"/>
              </w:num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Relevant documents provided (such as updated report, version description, error list etc.) </w:t>
            </w:r>
            <w:r w:rsidRPr="008E7AE0">
              <w:rPr>
                <w:rFonts w:ascii="Times New Roman" w:hAnsi="Times New Roman" w:cs="Times New Roman"/>
                <w:color w:val="000000" w:themeColor="text1"/>
                <w:sz w:val="16"/>
                <w:szCs w:val="16"/>
              </w:rPr>
              <w:t>提供相关报告文件</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如升级报告</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版本说明</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勘误表等</w:t>
            </w:r>
            <w:r w:rsidRPr="008E7AE0">
              <w:rPr>
                <w:rFonts w:ascii="Times New Roman" w:hAnsi="Times New Roman" w:cs="Times New Roman"/>
                <w:color w:val="000000" w:themeColor="text1"/>
                <w:sz w:val="16"/>
                <w:szCs w:val="16"/>
              </w:rPr>
              <w:t>)</w:t>
            </w:r>
          </w:p>
          <w:p w:rsidR="00FC10DF" w:rsidRPr="008E7AE0" w:rsidRDefault="00FC10DF" w:rsidP="00E055E3">
            <w:pPr>
              <w:numPr>
                <w:ilvl w:val="0"/>
                <w:numId w:val="2"/>
              </w:num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 xml:space="preserve">Others </w:t>
            </w:r>
            <w:r w:rsidRPr="008E7AE0">
              <w:rPr>
                <w:rFonts w:ascii="Times New Roman" w:hAnsi="Times New Roman" w:cs="Times New Roman"/>
                <w:color w:val="000000" w:themeColor="text1"/>
                <w:sz w:val="16"/>
                <w:szCs w:val="16"/>
              </w:rPr>
              <w:t>分厂需要的其它资料</w:t>
            </w:r>
          </w:p>
        </w:tc>
        <w:tc>
          <w:tcPr>
            <w:tcW w:w="2377" w:type="dxa"/>
          </w:tcPr>
          <w:p w:rsidR="00FC10DF" w:rsidRPr="008E7AE0" w:rsidRDefault="00FC10DF" w:rsidP="00E055E3">
            <w:pPr>
              <w:numPr>
                <w:ilvl w:val="0"/>
                <w:numId w:val="2"/>
              </w:num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No effect to the performance of the material, functions, parameters, reliability and quality</w:t>
            </w:r>
          </w:p>
          <w:p w:rsidR="00FC10DF" w:rsidRPr="008E7AE0" w:rsidRDefault="00FC10DF" w:rsidP="00E055E3">
            <w:p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对物料的性能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功能</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参数</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可靠性</w:t>
            </w:r>
            <w:r w:rsidRPr="008E7AE0">
              <w:rPr>
                <w:rFonts w:ascii="Times New Roman" w:hAnsi="Times New Roman" w:cs="Times New Roman"/>
                <w:color w:val="000000" w:themeColor="text1"/>
                <w:sz w:val="16"/>
                <w:szCs w:val="16"/>
              </w:rPr>
              <w:t>,</w:t>
            </w:r>
            <w:r w:rsidRPr="008E7AE0">
              <w:rPr>
                <w:rFonts w:ascii="Times New Roman" w:hAnsi="Times New Roman" w:cs="Times New Roman"/>
                <w:color w:val="000000" w:themeColor="text1"/>
                <w:sz w:val="16"/>
                <w:szCs w:val="16"/>
              </w:rPr>
              <w:t>品质等均无影响</w:t>
            </w:r>
          </w:p>
          <w:p w:rsidR="00FC10DF" w:rsidRPr="008E7AE0" w:rsidRDefault="00FC10DF" w:rsidP="00E055E3">
            <w:pPr>
              <w:numPr>
                <w:ilvl w:val="0"/>
                <w:numId w:val="6"/>
              </w:numPr>
              <w:tabs>
                <w:tab w:val="clear" w:pos="360"/>
                <w:tab w:val="left" w:pos="0"/>
                <w:tab w:val="left" w:pos="34"/>
                <w:tab w:val="left" w:pos="176"/>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Formal confirmation notice from TTM AP</w:t>
            </w:r>
          </w:p>
          <w:p w:rsidR="00FC10DF" w:rsidRPr="008E7AE0" w:rsidRDefault="00FC10DF" w:rsidP="00E055E3">
            <w:pPr>
              <w:tabs>
                <w:tab w:val="left" w:pos="113"/>
              </w:tabs>
              <w:overflowPunct w:val="0"/>
              <w:autoSpaceDE w:val="0"/>
              <w:autoSpaceDN w:val="0"/>
              <w:adjustRightInd w:val="0"/>
              <w:snapToGrid w:val="0"/>
              <w:spacing w:line="276" w:lineRule="auto"/>
              <w:jc w:val="left"/>
              <w:rPr>
                <w:rFonts w:ascii="Times New Roman" w:hAnsi="Times New Roman" w:cs="Times New Roman"/>
                <w:color w:val="000000" w:themeColor="text1"/>
                <w:sz w:val="16"/>
                <w:szCs w:val="16"/>
              </w:rPr>
            </w:pPr>
            <w:r w:rsidRPr="008E7AE0">
              <w:rPr>
                <w:rFonts w:ascii="Times New Roman" w:hAnsi="Times New Roman" w:cs="Times New Roman"/>
                <w:color w:val="000000" w:themeColor="text1"/>
                <w:sz w:val="16"/>
                <w:szCs w:val="16"/>
              </w:rPr>
              <w:t>TTM AP</w:t>
            </w:r>
            <w:r w:rsidRPr="008E7AE0">
              <w:rPr>
                <w:rFonts w:ascii="Times New Roman" w:hAnsi="Times New Roman" w:cs="Times New Roman"/>
                <w:color w:val="000000" w:themeColor="text1"/>
                <w:sz w:val="16"/>
                <w:szCs w:val="16"/>
              </w:rPr>
              <w:t>分厂正式确认通知</w:t>
            </w:r>
          </w:p>
        </w:tc>
      </w:tr>
    </w:tbl>
    <w:p w:rsidR="00F176A4" w:rsidRPr="00D71199" w:rsidRDefault="00184E7A" w:rsidP="00BA5D85">
      <w:pPr>
        <w:spacing w:before="24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96128" behindDoc="0" locked="0" layoutInCell="1" allowOverlap="1">
                <wp:simplePos x="0" y="0"/>
                <wp:positionH relativeFrom="margin">
                  <wp:align>right</wp:align>
                </wp:positionH>
                <wp:positionV relativeFrom="paragraph">
                  <wp:posOffset>-540385</wp:posOffset>
                </wp:positionV>
                <wp:extent cx="4276725" cy="476250"/>
                <wp:effectExtent l="0" t="0" r="28575" b="361950"/>
                <wp:wrapNone/>
                <wp:docPr id="5" name="圆角矩形标注 5"/>
                <wp:cNvGraphicFramePr/>
                <a:graphic xmlns:a="http://schemas.openxmlformats.org/drawingml/2006/main">
                  <a:graphicData uri="http://schemas.microsoft.com/office/word/2010/wordprocessingShape">
                    <wps:wsp>
                      <wps:cNvSpPr/>
                      <wps:spPr>
                        <a:xfrm>
                          <a:off x="0" y="0"/>
                          <a:ext cx="4276725" cy="476250"/>
                        </a:xfrm>
                        <a:prstGeom prst="wedgeRoundRectCallout">
                          <a:avLst>
                            <a:gd name="adj1" fmla="val 32264"/>
                            <a:gd name="adj2" fmla="val 11963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55E3" w:rsidRPr="00887641" w:rsidRDefault="00E055E3" w:rsidP="00184E7A">
                            <w:pPr>
                              <w:spacing w:line="240" w:lineRule="exact"/>
                              <w:jc w:val="left"/>
                              <w:rPr>
                                <w:rFonts w:cstheme="minorHAnsi"/>
                                <w:color w:val="FFFFFF" w:themeColor="background1"/>
                                <w:sz w:val="20"/>
                                <w:szCs w:val="20"/>
                              </w:rPr>
                            </w:pPr>
                            <w:r w:rsidRPr="009339B1">
                              <w:rPr>
                                <w:rFonts w:cstheme="minorHAnsi"/>
                                <w:color w:val="FFFF00"/>
                                <w:sz w:val="20"/>
                                <w:szCs w:val="20"/>
                              </w:rPr>
                              <w:t>备注：此编号</w:t>
                            </w:r>
                            <w:r w:rsidRPr="009339B1">
                              <w:rPr>
                                <w:rFonts w:cstheme="minorHAnsi" w:hint="eastAsia"/>
                                <w:color w:val="FFFF00"/>
                                <w:sz w:val="20"/>
                                <w:szCs w:val="20"/>
                              </w:rPr>
                              <w:t>由</w:t>
                            </w:r>
                            <w:r w:rsidRPr="009339B1">
                              <w:rPr>
                                <w:rFonts w:cstheme="minorHAnsi" w:hint="eastAsia"/>
                                <w:color w:val="FFFF00"/>
                                <w:sz w:val="20"/>
                                <w:szCs w:val="20"/>
                              </w:rPr>
                              <w:t>TTM-AP</w:t>
                            </w:r>
                            <w:r w:rsidRPr="009339B1">
                              <w:rPr>
                                <w:rFonts w:cstheme="minorHAnsi"/>
                                <w:color w:val="FFFF00"/>
                                <w:sz w:val="20"/>
                                <w:szCs w:val="20"/>
                              </w:rPr>
                              <w:t>工厂</w:t>
                            </w:r>
                            <w:r w:rsidRPr="009339B1">
                              <w:rPr>
                                <w:rFonts w:cstheme="minorHAnsi" w:hint="eastAsia"/>
                                <w:color w:val="FFFF00"/>
                                <w:sz w:val="20"/>
                                <w:szCs w:val="20"/>
                              </w:rPr>
                              <w:t>填写</w:t>
                            </w:r>
                            <w:r w:rsidRPr="009339B1">
                              <w:rPr>
                                <w:rFonts w:cstheme="minorHAnsi"/>
                                <w:color w:val="FFFF00"/>
                                <w:sz w:val="20"/>
                                <w:szCs w:val="20"/>
                              </w:rPr>
                              <w:t>。</w:t>
                            </w:r>
                            <w:r w:rsidRPr="009339B1">
                              <w:rPr>
                                <w:rFonts w:cstheme="minorHAnsi" w:hint="eastAsia"/>
                                <w:color w:val="FFFF00"/>
                                <w:sz w:val="20"/>
                                <w:szCs w:val="20"/>
                              </w:rPr>
                              <w:t>通常</w:t>
                            </w:r>
                            <w:r w:rsidRPr="009339B1">
                              <w:rPr>
                                <w:rFonts w:cstheme="minorHAnsi"/>
                                <w:color w:val="FFFF00"/>
                                <w:sz w:val="20"/>
                                <w:szCs w:val="20"/>
                              </w:rPr>
                              <w:t>的编号格式为：</w:t>
                            </w:r>
                            <w:r w:rsidR="00663229">
                              <w:rPr>
                                <w:rFonts w:cstheme="minorHAnsi" w:hint="eastAsia"/>
                                <w:color w:val="FFFF00"/>
                                <w:sz w:val="20"/>
                                <w:szCs w:val="20"/>
                              </w:rPr>
                              <w:t>S</w:t>
                            </w:r>
                            <w:r w:rsidR="00663229">
                              <w:rPr>
                                <w:rFonts w:cstheme="minorHAnsi"/>
                                <w:color w:val="FFFF00"/>
                                <w:sz w:val="20"/>
                                <w:szCs w:val="20"/>
                              </w:rPr>
                              <w:t>CN</w:t>
                            </w:r>
                            <w:r w:rsidRPr="009339B1">
                              <w:rPr>
                                <w:rFonts w:cstheme="minorHAnsi" w:hint="eastAsia"/>
                                <w:color w:val="FFFF00"/>
                                <w:sz w:val="20"/>
                                <w:szCs w:val="20"/>
                              </w:rPr>
                              <w:t>+4</w:t>
                            </w:r>
                            <w:r w:rsidRPr="009339B1">
                              <w:rPr>
                                <w:rFonts w:cstheme="minorHAnsi" w:hint="eastAsia"/>
                                <w:color w:val="FFFF00"/>
                                <w:sz w:val="20"/>
                                <w:szCs w:val="20"/>
                              </w:rPr>
                              <w:t>位年份</w:t>
                            </w:r>
                            <w:r w:rsidRPr="009339B1">
                              <w:rPr>
                                <w:rFonts w:cstheme="minorHAnsi" w:hint="eastAsia"/>
                                <w:color w:val="FFFF00"/>
                                <w:sz w:val="20"/>
                                <w:szCs w:val="20"/>
                              </w:rPr>
                              <w:t>2</w:t>
                            </w:r>
                            <w:r w:rsidRPr="009339B1">
                              <w:rPr>
                                <w:rFonts w:cstheme="minorHAnsi" w:hint="eastAsia"/>
                                <w:color w:val="FFFF00"/>
                                <w:sz w:val="20"/>
                                <w:szCs w:val="20"/>
                              </w:rPr>
                              <w:t>位月份</w:t>
                            </w:r>
                            <w:r w:rsidR="00367EB9">
                              <w:rPr>
                                <w:rFonts w:cstheme="minorHAnsi"/>
                                <w:color w:val="FFFF00"/>
                                <w:sz w:val="20"/>
                                <w:szCs w:val="20"/>
                              </w:rPr>
                              <w:t>2</w:t>
                            </w:r>
                            <w:r w:rsidRPr="009339B1">
                              <w:rPr>
                                <w:rFonts w:cstheme="minorHAnsi" w:hint="eastAsia"/>
                                <w:color w:val="FFFF00"/>
                                <w:sz w:val="20"/>
                                <w:szCs w:val="20"/>
                              </w:rPr>
                              <w:t>位序列号</w:t>
                            </w:r>
                            <w:r>
                              <w:rPr>
                                <w:rFonts w:cstheme="minorHAnsi" w:hint="eastAsia"/>
                                <w:sz w:val="20"/>
                                <w:szCs w:val="20"/>
                              </w:rPr>
                              <w:t>(</w:t>
                            </w:r>
                            <w:r>
                              <w:rPr>
                                <w:rFonts w:cstheme="minorHAnsi"/>
                                <w:sz w:val="20"/>
                                <w:szCs w:val="20"/>
                              </w:rPr>
                              <w:t>例如：</w:t>
                            </w:r>
                            <w:r w:rsidR="00205691">
                              <w:rPr>
                                <w:rFonts w:cstheme="minorHAnsi" w:hint="eastAsia"/>
                                <w:sz w:val="20"/>
                                <w:szCs w:val="20"/>
                              </w:rPr>
                              <w:t>SCN</w:t>
                            </w:r>
                            <w:r w:rsidR="00367EB9">
                              <w:rPr>
                                <w:rFonts w:cstheme="minorHAnsi" w:hint="eastAsia"/>
                                <w:sz w:val="20"/>
                                <w:szCs w:val="20"/>
                              </w:rPr>
                              <w:t>202407</w:t>
                            </w:r>
                            <w:r>
                              <w:rPr>
                                <w:rFonts w:cstheme="minorHAnsi" w:hint="eastAsia"/>
                                <w:sz w:val="20"/>
                                <w:szCs w:val="20"/>
                              </w:rPr>
                              <w:t>01)</w:t>
                            </w:r>
                            <w:r>
                              <w:rPr>
                                <w:rFonts w:cstheme="minorHAnsi" w:hint="eastAsia"/>
                                <w:b/>
                                <w:color w:val="FFFF00"/>
                                <w:sz w:val="20"/>
                                <w:szCs w:val="20"/>
                                <w:u w:val="single"/>
                              </w:rPr>
                              <w:t>。</w:t>
                            </w:r>
                            <w:r>
                              <w:rPr>
                                <w:rFonts w:cstheme="minorHAnsi"/>
                                <w:b/>
                                <w:color w:val="FFFF00"/>
                                <w:sz w:val="20"/>
                                <w:szCs w:val="20"/>
                                <w:u w:val="single"/>
                              </w:rPr>
                              <w:t>供应商</w:t>
                            </w:r>
                            <w:r>
                              <w:rPr>
                                <w:rFonts w:cstheme="minorHAnsi" w:hint="eastAsia"/>
                                <w:b/>
                                <w:color w:val="FFFF00"/>
                                <w:sz w:val="20"/>
                                <w:szCs w:val="20"/>
                                <w:u w:val="single"/>
                              </w:rPr>
                              <w:t>无需</w:t>
                            </w:r>
                            <w:r>
                              <w:rPr>
                                <w:rFonts w:cstheme="minorHAnsi"/>
                                <w:b/>
                                <w:color w:val="FFFF00"/>
                                <w:sz w:val="20"/>
                                <w:szCs w:val="20"/>
                                <w:u w:val="single"/>
                              </w:rPr>
                              <w:t>填写。</w:t>
                            </w:r>
                          </w:p>
                          <w:p w:rsidR="00E055E3" w:rsidRPr="00887641" w:rsidRDefault="00E055E3" w:rsidP="005B3C12">
                            <w:pPr>
                              <w:spacing w:line="240" w:lineRule="exact"/>
                              <w:jc w:val="left"/>
                              <w:rPr>
                                <w:rFonts w:cstheme="min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5" o:spid="_x0000_s1026" type="#_x0000_t62" style="position:absolute;left:0;text-align:left;margin-left:285.55pt;margin-top:-42.55pt;width:336.75pt;height:3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" adj="17769,36640" fillcolor="#4f81bd [3204]" strokecolor="#243f60 [1604]" strokeweight="2pt">
                <v:textbox>
                  <w:txbxContent>
                    <w:p w:rsidR="00E055E3" w:rsidRPr="00887641" w:rsidRDefault="00E055E3" w:rsidP="00184E7A">
                      <w:pPr>
                        <w:spacing w:line="240" w:lineRule="exact"/>
                        <w:jc w:val="left"/>
                        <w:rPr>
                          <w:rFonts w:cstheme="minorHAnsi"/>
                          <w:color w:val="FFFFFF" w:themeColor="background1"/>
                          <w:sz w:val="20"/>
                          <w:szCs w:val="20"/>
                        </w:rPr>
                      </w:pPr>
                      <w:r w:rsidRPr="009339B1">
                        <w:rPr>
                          <w:rFonts w:cstheme="minorHAnsi"/>
                          <w:color w:val="FFFF00"/>
                          <w:sz w:val="20"/>
                          <w:szCs w:val="20"/>
                        </w:rPr>
                        <w:t>备注：此编号</w:t>
                      </w:r>
                      <w:r w:rsidRPr="009339B1">
                        <w:rPr>
                          <w:rFonts w:cstheme="minorHAnsi" w:hint="eastAsia"/>
                          <w:color w:val="FFFF00"/>
                          <w:sz w:val="20"/>
                          <w:szCs w:val="20"/>
                        </w:rPr>
                        <w:t>由</w:t>
                      </w:r>
                      <w:r w:rsidRPr="009339B1">
                        <w:rPr>
                          <w:rFonts w:cstheme="minorHAnsi" w:hint="eastAsia"/>
                          <w:color w:val="FFFF00"/>
                          <w:sz w:val="20"/>
                          <w:szCs w:val="20"/>
                        </w:rPr>
                        <w:t>TTM-AP</w:t>
                      </w:r>
                      <w:r w:rsidRPr="009339B1">
                        <w:rPr>
                          <w:rFonts w:cstheme="minorHAnsi"/>
                          <w:color w:val="FFFF00"/>
                          <w:sz w:val="20"/>
                          <w:szCs w:val="20"/>
                        </w:rPr>
                        <w:t>工厂</w:t>
                      </w:r>
                      <w:r w:rsidRPr="009339B1">
                        <w:rPr>
                          <w:rFonts w:cstheme="minorHAnsi" w:hint="eastAsia"/>
                          <w:color w:val="FFFF00"/>
                          <w:sz w:val="20"/>
                          <w:szCs w:val="20"/>
                        </w:rPr>
                        <w:t>填写</w:t>
                      </w:r>
                      <w:r w:rsidRPr="009339B1">
                        <w:rPr>
                          <w:rFonts w:cstheme="minorHAnsi"/>
                          <w:color w:val="FFFF00"/>
                          <w:sz w:val="20"/>
                          <w:szCs w:val="20"/>
                        </w:rPr>
                        <w:t>。</w:t>
                      </w:r>
                      <w:r w:rsidRPr="009339B1">
                        <w:rPr>
                          <w:rFonts w:cstheme="minorHAnsi" w:hint="eastAsia"/>
                          <w:color w:val="FFFF00"/>
                          <w:sz w:val="20"/>
                          <w:szCs w:val="20"/>
                        </w:rPr>
                        <w:t>通常</w:t>
                      </w:r>
                      <w:r w:rsidRPr="009339B1">
                        <w:rPr>
                          <w:rFonts w:cstheme="minorHAnsi"/>
                          <w:color w:val="FFFF00"/>
                          <w:sz w:val="20"/>
                          <w:szCs w:val="20"/>
                        </w:rPr>
                        <w:t>的编号格式为：</w:t>
                      </w:r>
                      <w:r w:rsidR="00663229">
                        <w:rPr>
                          <w:rFonts w:cstheme="minorHAnsi" w:hint="eastAsia"/>
                          <w:color w:val="FFFF00"/>
                          <w:sz w:val="20"/>
                          <w:szCs w:val="20"/>
                        </w:rPr>
                        <w:t>S</w:t>
                      </w:r>
                      <w:r w:rsidR="00663229">
                        <w:rPr>
                          <w:rFonts w:cstheme="minorHAnsi"/>
                          <w:color w:val="FFFF00"/>
                          <w:sz w:val="20"/>
                          <w:szCs w:val="20"/>
                        </w:rPr>
                        <w:t>CN</w:t>
                      </w:r>
                      <w:r w:rsidRPr="009339B1">
                        <w:rPr>
                          <w:rFonts w:cstheme="minorHAnsi" w:hint="eastAsia"/>
                          <w:color w:val="FFFF00"/>
                          <w:sz w:val="20"/>
                          <w:szCs w:val="20"/>
                        </w:rPr>
                        <w:t>+4</w:t>
                      </w:r>
                      <w:r w:rsidRPr="009339B1">
                        <w:rPr>
                          <w:rFonts w:cstheme="minorHAnsi" w:hint="eastAsia"/>
                          <w:color w:val="FFFF00"/>
                          <w:sz w:val="20"/>
                          <w:szCs w:val="20"/>
                        </w:rPr>
                        <w:t>位年份</w:t>
                      </w:r>
                      <w:r w:rsidRPr="009339B1">
                        <w:rPr>
                          <w:rFonts w:cstheme="minorHAnsi" w:hint="eastAsia"/>
                          <w:color w:val="FFFF00"/>
                          <w:sz w:val="20"/>
                          <w:szCs w:val="20"/>
                        </w:rPr>
                        <w:t>2</w:t>
                      </w:r>
                      <w:r w:rsidRPr="009339B1">
                        <w:rPr>
                          <w:rFonts w:cstheme="minorHAnsi" w:hint="eastAsia"/>
                          <w:color w:val="FFFF00"/>
                          <w:sz w:val="20"/>
                          <w:szCs w:val="20"/>
                        </w:rPr>
                        <w:t>位月份</w:t>
                      </w:r>
                      <w:r w:rsidR="00367EB9">
                        <w:rPr>
                          <w:rFonts w:cstheme="minorHAnsi"/>
                          <w:color w:val="FFFF00"/>
                          <w:sz w:val="20"/>
                          <w:szCs w:val="20"/>
                        </w:rPr>
                        <w:t>2</w:t>
                      </w:r>
                      <w:r w:rsidRPr="009339B1">
                        <w:rPr>
                          <w:rFonts w:cstheme="minorHAnsi" w:hint="eastAsia"/>
                          <w:color w:val="FFFF00"/>
                          <w:sz w:val="20"/>
                          <w:szCs w:val="20"/>
                        </w:rPr>
                        <w:t>位序列号</w:t>
                      </w:r>
                      <w:r>
                        <w:rPr>
                          <w:rFonts w:cstheme="minorHAnsi" w:hint="eastAsia"/>
                          <w:sz w:val="20"/>
                          <w:szCs w:val="20"/>
                        </w:rPr>
                        <w:t>(</w:t>
                      </w:r>
                      <w:r>
                        <w:rPr>
                          <w:rFonts w:cstheme="minorHAnsi"/>
                          <w:sz w:val="20"/>
                          <w:szCs w:val="20"/>
                        </w:rPr>
                        <w:t>例如：</w:t>
                      </w:r>
                      <w:r w:rsidR="00205691">
                        <w:rPr>
                          <w:rFonts w:cstheme="minorHAnsi" w:hint="eastAsia"/>
                          <w:sz w:val="20"/>
                          <w:szCs w:val="20"/>
                        </w:rPr>
                        <w:t>SCN</w:t>
                      </w:r>
                      <w:r w:rsidR="00367EB9">
                        <w:rPr>
                          <w:rFonts w:cstheme="minorHAnsi" w:hint="eastAsia"/>
                          <w:sz w:val="20"/>
                          <w:szCs w:val="20"/>
                        </w:rPr>
                        <w:t>202407</w:t>
                      </w:r>
                      <w:r>
                        <w:rPr>
                          <w:rFonts w:cstheme="minorHAnsi" w:hint="eastAsia"/>
                          <w:sz w:val="20"/>
                          <w:szCs w:val="20"/>
                        </w:rPr>
                        <w:t>01)</w:t>
                      </w:r>
                      <w:r>
                        <w:rPr>
                          <w:rFonts w:cstheme="minorHAnsi" w:hint="eastAsia"/>
                          <w:b/>
                          <w:color w:val="FFFF00"/>
                          <w:sz w:val="20"/>
                          <w:szCs w:val="20"/>
                          <w:u w:val="single"/>
                        </w:rPr>
                        <w:t>。</w:t>
                      </w:r>
                      <w:r>
                        <w:rPr>
                          <w:rFonts w:cstheme="minorHAnsi"/>
                          <w:b/>
                          <w:color w:val="FFFF00"/>
                          <w:sz w:val="20"/>
                          <w:szCs w:val="20"/>
                          <w:u w:val="single"/>
                        </w:rPr>
                        <w:t>供应商</w:t>
                      </w:r>
                      <w:r>
                        <w:rPr>
                          <w:rFonts w:cstheme="minorHAnsi" w:hint="eastAsia"/>
                          <w:b/>
                          <w:color w:val="FFFF00"/>
                          <w:sz w:val="20"/>
                          <w:szCs w:val="20"/>
                          <w:u w:val="single"/>
                        </w:rPr>
                        <w:t>无需</w:t>
                      </w:r>
                      <w:r>
                        <w:rPr>
                          <w:rFonts w:cstheme="minorHAnsi"/>
                          <w:b/>
                          <w:color w:val="FFFF00"/>
                          <w:sz w:val="20"/>
                          <w:szCs w:val="20"/>
                          <w:u w:val="single"/>
                        </w:rPr>
                        <w:t>填写。</w:t>
                      </w:r>
                    </w:p>
                    <w:p w:rsidR="00E055E3" w:rsidRPr="00887641" w:rsidRDefault="00E055E3" w:rsidP="005B3C12">
                      <w:pPr>
                        <w:spacing w:line="240" w:lineRule="exact"/>
                        <w:jc w:val="left"/>
                        <w:rPr>
                          <w:rFonts w:cstheme="minorHAnsi"/>
                          <w:color w:val="FFFFFF" w:themeColor="background1"/>
                          <w:sz w:val="20"/>
                          <w:szCs w:val="20"/>
                        </w:rPr>
                      </w:pPr>
                    </w:p>
                  </w:txbxContent>
                </v:textbox>
                <w10:wrap anchorx="margin"/>
              </v:shape>
            </w:pict>
          </mc:Fallback>
        </mc:AlternateContent>
      </w:r>
      <w:r w:rsidR="004A6F8E" w:rsidRPr="00D71199">
        <w:rPr>
          <w:rFonts w:ascii="Times New Roman" w:hAnsi="Times New Roman" w:cs="Times New Roman"/>
          <w:b/>
          <w:color w:val="000000" w:themeColor="text1"/>
          <w:sz w:val="24"/>
          <w:szCs w:val="24"/>
        </w:rPr>
        <w:t xml:space="preserve">Supplier Change </w:t>
      </w:r>
      <w:r w:rsidR="00A8644E" w:rsidRPr="00D71199">
        <w:rPr>
          <w:rFonts w:ascii="Times New Roman" w:hAnsi="Times New Roman" w:cs="Times New Roman"/>
          <w:b/>
          <w:color w:val="000000" w:themeColor="text1"/>
          <w:sz w:val="24"/>
          <w:szCs w:val="24"/>
        </w:rPr>
        <w:t>Notification</w:t>
      </w:r>
      <w:r w:rsidR="00A76B13" w:rsidRPr="00D71199">
        <w:rPr>
          <w:rFonts w:ascii="Times New Roman" w:hAnsi="Times New Roman" w:cs="Times New Roman"/>
          <w:b/>
          <w:color w:val="000000" w:themeColor="text1"/>
          <w:sz w:val="24"/>
          <w:szCs w:val="24"/>
        </w:rPr>
        <w:t xml:space="preserve"> </w:t>
      </w:r>
      <w:r w:rsidR="004A6F8E" w:rsidRPr="00D71199">
        <w:rPr>
          <w:rFonts w:ascii="Times New Roman" w:hAnsi="Times New Roman" w:cs="Times New Roman"/>
          <w:b/>
          <w:color w:val="000000" w:themeColor="text1"/>
          <w:sz w:val="24"/>
          <w:szCs w:val="24"/>
        </w:rPr>
        <w:t>供应商变更</w:t>
      </w:r>
      <w:r w:rsidR="00A8644E" w:rsidRPr="00D71199">
        <w:rPr>
          <w:rFonts w:ascii="Times New Roman" w:hAnsi="Times New Roman" w:cs="Times New Roman"/>
          <w:b/>
          <w:color w:val="000000" w:themeColor="text1"/>
          <w:sz w:val="24"/>
          <w:szCs w:val="24"/>
        </w:rPr>
        <w:t>通知</w:t>
      </w:r>
      <w:bookmarkStart w:id="1" w:name="_GoBack"/>
      <w:bookmarkEnd w:id="1"/>
    </w:p>
    <w:p w:rsidR="00EA699A" w:rsidRPr="00D71199" w:rsidRDefault="0017160A" w:rsidP="00BA5D85">
      <w:pPr>
        <w:spacing w:beforeLines="50" w:before="156"/>
        <w:rPr>
          <w:rFonts w:ascii="Times New Roman" w:hAnsi="Times New Roman" w:cs="Times New Roman"/>
          <w:color w:val="000000" w:themeColor="text1"/>
          <w:sz w:val="18"/>
          <w:szCs w:val="18"/>
          <w:u w:val="single"/>
        </w:rPr>
      </w:pPr>
      <w:r w:rsidRPr="00D71199">
        <w:rPr>
          <w:rFonts w:ascii="Times New Roman" w:hAnsi="Times New Roman" w:cs="Times New Roman"/>
          <w:color w:val="000000" w:themeColor="text1"/>
          <w:sz w:val="18"/>
          <w:szCs w:val="18"/>
        </w:rPr>
        <w:t>Date</w:t>
      </w:r>
      <w:r w:rsidRPr="00D71199">
        <w:rPr>
          <w:rFonts w:ascii="Times New Roman" w:hAnsi="Times New Roman" w:cs="Times New Roman"/>
          <w:color w:val="000000" w:themeColor="text1"/>
          <w:sz w:val="18"/>
          <w:szCs w:val="18"/>
        </w:rPr>
        <w:t>日期：</w:t>
      </w:r>
      <w:r w:rsidRPr="00D71199">
        <w:rPr>
          <w:rFonts w:ascii="Times New Roman" w:hAnsi="Times New Roman" w:cs="Times New Roman"/>
          <w:color w:val="000000" w:themeColor="text1"/>
          <w:sz w:val="18"/>
          <w:szCs w:val="18"/>
          <w:u w:val="single"/>
        </w:rPr>
        <w:t xml:space="preserve">                     </w:t>
      </w:r>
      <w:r w:rsidR="00EA699A" w:rsidRPr="00D71199">
        <w:rPr>
          <w:rFonts w:ascii="Times New Roman" w:hAnsi="Times New Roman" w:cs="Times New Roman"/>
          <w:color w:val="000000" w:themeColor="text1"/>
          <w:sz w:val="18"/>
          <w:szCs w:val="18"/>
        </w:rPr>
        <w:t xml:space="preserve"> </w:t>
      </w:r>
      <w:r w:rsidR="00EA699A" w:rsidRPr="00D71199">
        <w:rPr>
          <w:rFonts w:ascii="Times New Roman" w:hAnsi="Times New Roman" w:cs="Times New Roman"/>
          <w:color w:val="000000" w:themeColor="text1"/>
        </w:rPr>
        <w:t xml:space="preserve"> </w:t>
      </w:r>
      <w:r w:rsidRPr="00D71199">
        <w:rPr>
          <w:rFonts w:ascii="Times New Roman" w:hAnsi="Times New Roman" w:cs="Times New Roman"/>
          <w:color w:val="000000" w:themeColor="text1"/>
        </w:rPr>
        <w:t xml:space="preserve">  </w:t>
      </w:r>
      <w:r w:rsidR="00E70E0E">
        <w:rPr>
          <w:rFonts w:ascii="Times New Roman" w:hAnsi="Times New Roman" w:cs="Times New Roman"/>
          <w:color w:val="000000" w:themeColor="text1"/>
        </w:rPr>
        <w:t xml:space="preserve">                       </w:t>
      </w:r>
      <w:r w:rsidR="00FE245F">
        <w:rPr>
          <w:rFonts w:ascii="Times New Roman" w:hAnsi="Times New Roman" w:cs="Times New Roman"/>
          <w:color w:val="000000" w:themeColor="text1"/>
        </w:rPr>
        <w:t xml:space="preserve">   </w:t>
      </w:r>
      <w:r w:rsidR="003B7548" w:rsidRPr="00D71199">
        <w:rPr>
          <w:rFonts w:ascii="Times New Roman" w:hAnsi="Times New Roman" w:cs="Times New Roman"/>
          <w:color w:val="000000" w:themeColor="text1"/>
          <w:sz w:val="18"/>
          <w:szCs w:val="18"/>
        </w:rPr>
        <w:t>No.</w:t>
      </w:r>
      <w:r w:rsidR="00EA699A" w:rsidRPr="00D71199">
        <w:rPr>
          <w:rFonts w:ascii="Times New Roman" w:hAnsi="Times New Roman" w:cs="Times New Roman"/>
          <w:color w:val="000000" w:themeColor="text1"/>
          <w:sz w:val="18"/>
          <w:szCs w:val="18"/>
        </w:rPr>
        <w:t>编号：</w:t>
      </w:r>
      <w:r w:rsidR="0000253A" w:rsidRPr="00D71199">
        <w:rPr>
          <w:rFonts w:ascii="Times New Roman" w:hAnsi="Times New Roman" w:cs="Times New Roman"/>
          <w:color w:val="000000" w:themeColor="text1"/>
          <w:sz w:val="18"/>
          <w:szCs w:val="18"/>
          <w:u w:val="single"/>
        </w:rPr>
        <w:t xml:space="preserve">  </w:t>
      </w:r>
      <w:r w:rsidR="00184E7A">
        <w:rPr>
          <w:rFonts w:ascii="Times New Roman" w:hAnsi="Times New Roman" w:cs="Times New Roman" w:hint="eastAsia"/>
          <w:color w:val="000000" w:themeColor="text1"/>
          <w:sz w:val="18"/>
          <w:szCs w:val="18"/>
          <w:u w:val="single"/>
        </w:rPr>
        <w:t>分厂</w:t>
      </w:r>
      <w:r w:rsidR="00184E7A">
        <w:rPr>
          <w:rFonts w:ascii="Times New Roman" w:hAnsi="Times New Roman" w:cs="Times New Roman" w:hint="eastAsia"/>
          <w:color w:val="000000" w:themeColor="text1"/>
          <w:sz w:val="18"/>
          <w:szCs w:val="18"/>
          <w:u w:val="single"/>
        </w:rPr>
        <w:t>+</w:t>
      </w:r>
      <w:r w:rsidR="00184E7A">
        <w:rPr>
          <w:rFonts w:ascii="Times New Roman" w:hAnsi="Times New Roman" w:cs="Times New Roman"/>
          <w:color w:val="000000" w:themeColor="text1"/>
          <w:sz w:val="18"/>
          <w:szCs w:val="18"/>
          <w:u w:val="single"/>
        </w:rPr>
        <w:t>4</w:t>
      </w:r>
      <w:r w:rsidR="00184E7A">
        <w:rPr>
          <w:rFonts w:ascii="Times New Roman" w:hAnsi="Times New Roman" w:cs="Times New Roman" w:hint="eastAsia"/>
          <w:color w:val="000000" w:themeColor="text1"/>
          <w:sz w:val="18"/>
          <w:szCs w:val="18"/>
          <w:u w:val="single"/>
        </w:rPr>
        <w:t>位年份</w:t>
      </w:r>
      <w:r w:rsidR="00184E7A">
        <w:rPr>
          <w:rFonts w:ascii="Times New Roman" w:hAnsi="Times New Roman" w:cs="Times New Roman" w:hint="eastAsia"/>
          <w:color w:val="000000" w:themeColor="text1"/>
          <w:sz w:val="18"/>
          <w:szCs w:val="18"/>
          <w:u w:val="single"/>
        </w:rPr>
        <w:t>2</w:t>
      </w:r>
      <w:r w:rsidR="00184E7A">
        <w:rPr>
          <w:rFonts w:ascii="Times New Roman" w:hAnsi="Times New Roman" w:cs="Times New Roman" w:hint="eastAsia"/>
          <w:color w:val="000000" w:themeColor="text1"/>
          <w:sz w:val="18"/>
          <w:szCs w:val="18"/>
          <w:u w:val="single"/>
        </w:rPr>
        <w:t>位月份</w:t>
      </w:r>
      <w:r w:rsidR="009B33EB">
        <w:rPr>
          <w:rFonts w:ascii="Times New Roman" w:hAnsi="Times New Roman" w:cs="Times New Roman"/>
          <w:color w:val="000000" w:themeColor="text1"/>
          <w:sz w:val="18"/>
          <w:szCs w:val="18"/>
          <w:u w:val="single"/>
        </w:rPr>
        <w:t>2</w:t>
      </w:r>
      <w:r w:rsidR="00184E7A">
        <w:rPr>
          <w:rFonts w:ascii="Times New Roman" w:hAnsi="Times New Roman" w:cs="Times New Roman" w:hint="eastAsia"/>
          <w:color w:val="000000" w:themeColor="text1"/>
          <w:sz w:val="18"/>
          <w:szCs w:val="18"/>
          <w:u w:val="single"/>
        </w:rPr>
        <w:t>位序列号</w:t>
      </w:r>
      <w:r w:rsidR="0000253A" w:rsidRPr="00D71199">
        <w:rPr>
          <w:rFonts w:ascii="Times New Roman" w:hAnsi="Times New Roman" w:cs="Times New Roman"/>
          <w:color w:val="000000" w:themeColor="text1"/>
          <w:sz w:val="18"/>
          <w:szCs w:val="18"/>
          <w:u w:val="single"/>
        </w:rPr>
        <w:t xml:space="preserve">                            </w:t>
      </w:r>
    </w:p>
    <w:tbl>
      <w:tblPr>
        <w:tblStyle w:val="a5"/>
        <w:tblW w:w="11057" w:type="dxa"/>
        <w:tblInd w:w="-147" w:type="dxa"/>
        <w:tblLayout w:type="fixed"/>
        <w:tblLook w:val="04A0" w:firstRow="1" w:lastRow="0" w:firstColumn="1" w:lastColumn="0" w:noHBand="0" w:noVBand="1"/>
      </w:tblPr>
      <w:tblGrid>
        <w:gridCol w:w="1553"/>
        <w:gridCol w:w="133"/>
        <w:gridCol w:w="433"/>
        <w:gridCol w:w="962"/>
        <w:gridCol w:w="455"/>
        <w:gridCol w:w="374"/>
        <w:gridCol w:w="164"/>
        <w:gridCol w:w="455"/>
        <w:gridCol w:w="59"/>
        <w:gridCol w:w="332"/>
        <w:gridCol w:w="6"/>
        <w:gridCol w:w="28"/>
        <w:gridCol w:w="8"/>
        <w:gridCol w:w="538"/>
        <w:gridCol w:w="589"/>
        <w:gridCol w:w="147"/>
        <w:gridCol w:w="277"/>
        <w:gridCol w:w="146"/>
        <w:gridCol w:w="392"/>
        <w:gridCol w:w="113"/>
        <w:gridCol w:w="200"/>
        <w:gridCol w:w="390"/>
        <w:gridCol w:w="39"/>
        <w:gridCol w:w="138"/>
        <w:gridCol w:w="8"/>
        <w:gridCol w:w="283"/>
        <w:gridCol w:w="417"/>
        <w:gridCol w:w="639"/>
        <w:gridCol w:w="70"/>
        <w:gridCol w:w="8"/>
        <w:gridCol w:w="559"/>
        <w:gridCol w:w="1142"/>
      </w:tblGrid>
      <w:tr w:rsidR="00D71199" w:rsidRPr="00D71199" w:rsidTr="008B2CF9">
        <w:trPr>
          <w:trHeight w:val="476"/>
        </w:trPr>
        <w:tc>
          <w:tcPr>
            <w:tcW w:w="11057" w:type="dxa"/>
            <w:gridSpan w:val="32"/>
            <w:shd w:val="clear" w:color="auto" w:fill="DBE5F1" w:themeFill="accent1" w:themeFillTint="33"/>
            <w:vAlign w:val="center"/>
          </w:tcPr>
          <w:p w:rsidR="00EA699A" w:rsidRPr="00D71199" w:rsidRDefault="006C0B58" w:rsidP="00BA5D85">
            <w:pPr>
              <w:jc w:val="left"/>
              <w:rPr>
                <w:rFonts w:ascii="Times New Roman" w:hAnsi="Times New Roman" w:cs="Times New Roman"/>
                <w:b/>
                <w:color w:val="000000" w:themeColor="text1"/>
                <w:szCs w:val="21"/>
              </w:rPr>
            </w:pPr>
            <w:r w:rsidRPr="00D71199">
              <w:rPr>
                <w:rFonts w:ascii="Times New Roman" w:hAnsi="Times New Roman" w:cs="Times New Roman"/>
                <w:b/>
                <w:color w:val="000000" w:themeColor="text1"/>
                <w:sz w:val="20"/>
                <w:szCs w:val="21"/>
              </w:rPr>
              <w:t>Below information completed and sealed by Supplier</w:t>
            </w:r>
            <w:r w:rsidR="00842E2B" w:rsidRPr="00D71199">
              <w:rPr>
                <w:rFonts w:ascii="Times New Roman" w:hAnsi="Times New Roman" w:cs="Times New Roman"/>
                <w:b/>
                <w:color w:val="000000" w:themeColor="text1"/>
                <w:sz w:val="20"/>
                <w:szCs w:val="21"/>
              </w:rPr>
              <w:t xml:space="preserve"> </w:t>
            </w:r>
            <w:r w:rsidR="00842E2B" w:rsidRPr="00D71199">
              <w:rPr>
                <w:rFonts w:ascii="Times New Roman" w:hAnsi="Times New Roman" w:cs="Times New Roman"/>
                <w:b/>
                <w:color w:val="000000" w:themeColor="text1"/>
                <w:sz w:val="20"/>
                <w:szCs w:val="21"/>
              </w:rPr>
              <w:t>以下</w:t>
            </w:r>
            <w:r w:rsidR="004E1A28" w:rsidRPr="00D71199">
              <w:rPr>
                <w:rFonts w:ascii="Times New Roman" w:hAnsi="Times New Roman" w:cs="Times New Roman"/>
                <w:b/>
                <w:color w:val="000000" w:themeColor="text1"/>
                <w:sz w:val="20"/>
                <w:szCs w:val="21"/>
              </w:rPr>
              <w:t>信息</w:t>
            </w:r>
            <w:r w:rsidRPr="00D71199">
              <w:rPr>
                <w:rFonts w:ascii="Times New Roman" w:hAnsi="Times New Roman" w:cs="Times New Roman"/>
                <w:b/>
                <w:color w:val="000000" w:themeColor="text1"/>
                <w:sz w:val="20"/>
                <w:szCs w:val="21"/>
              </w:rPr>
              <w:t>由供应商填写并加盖公司公章</w:t>
            </w:r>
            <w:r w:rsidR="00135EDA" w:rsidRPr="00D71199">
              <w:rPr>
                <w:rFonts w:ascii="Times New Roman" w:hAnsi="Times New Roman" w:cs="Times New Roman"/>
                <w:b/>
                <w:color w:val="000000" w:themeColor="text1"/>
                <w:sz w:val="20"/>
                <w:szCs w:val="21"/>
              </w:rPr>
              <w:t>:</w:t>
            </w:r>
            <w:r w:rsidRPr="00D71199">
              <w:rPr>
                <w:rFonts w:ascii="Times New Roman" w:hAnsi="Times New Roman" w:cs="Times New Roman"/>
                <w:b/>
                <w:color w:val="000000" w:themeColor="text1"/>
                <w:sz w:val="22"/>
                <w:szCs w:val="21"/>
              </w:rPr>
              <w:t xml:space="preserve"> </w:t>
            </w:r>
          </w:p>
        </w:tc>
      </w:tr>
      <w:tr w:rsidR="00D71199" w:rsidRPr="00D71199" w:rsidTr="0054293A">
        <w:trPr>
          <w:trHeight w:val="412"/>
        </w:trPr>
        <w:tc>
          <w:tcPr>
            <w:tcW w:w="4588" w:type="dxa"/>
            <w:gridSpan w:val="9"/>
            <w:vAlign w:val="center"/>
          </w:tcPr>
          <w:p w:rsidR="008F49E0" w:rsidRPr="00D71199" w:rsidRDefault="008F49E0"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TO (</w:t>
            </w:r>
            <w:r w:rsidRPr="00D71199">
              <w:rPr>
                <w:rFonts w:ascii="Times New Roman" w:hAnsi="Times New Roman" w:cs="Times New Roman"/>
                <w:color w:val="000000" w:themeColor="text1"/>
                <w:kern w:val="0"/>
                <w:sz w:val="18"/>
                <w:szCs w:val="18"/>
              </w:rPr>
              <w:t xml:space="preserve">TTM </w:t>
            </w:r>
            <w:r w:rsidRPr="00D71199">
              <w:rPr>
                <w:rFonts w:ascii="Times New Roman" w:hAnsi="Times New Roman" w:cs="Times New Roman"/>
                <w:color w:val="000000" w:themeColor="text1"/>
                <w:sz w:val="18"/>
                <w:szCs w:val="18"/>
              </w:rPr>
              <w:t>Plant name)</w:t>
            </w:r>
            <w:r w:rsidR="005501CC" w:rsidRPr="00D71199">
              <w:rPr>
                <w:rFonts w:ascii="Times New Roman" w:hAnsi="Times New Roman" w:cs="Times New Roman"/>
                <w:color w:val="000000" w:themeColor="text1"/>
                <w:sz w:val="18"/>
                <w:szCs w:val="18"/>
              </w:rPr>
              <w:t xml:space="preserve"> </w:t>
            </w:r>
            <w:r w:rsidRPr="00D71199">
              <w:rPr>
                <w:rFonts w:ascii="Times New Roman" w:hAnsi="Times New Roman" w:cs="Times New Roman"/>
                <w:color w:val="000000" w:themeColor="text1"/>
                <w:sz w:val="18"/>
                <w:szCs w:val="18"/>
              </w:rPr>
              <w:t>致（</w:t>
            </w:r>
            <w:r w:rsidRPr="00D71199">
              <w:rPr>
                <w:rFonts w:ascii="Times New Roman" w:hAnsi="Times New Roman" w:cs="Times New Roman"/>
                <w:color w:val="000000" w:themeColor="text1"/>
                <w:kern w:val="0"/>
                <w:sz w:val="18"/>
                <w:szCs w:val="18"/>
              </w:rPr>
              <w:t>TTM</w:t>
            </w:r>
            <w:r w:rsidRPr="00D71199">
              <w:rPr>
                <w:rFonts w:ascii="Times New Roman" w:hAnsi="Times New Roman" w:cs="Times New Roman"/>
                <w:color w:val="000000" w:themeColor="text1"/>
                <w:sz w:val="18"/>
                <w:szCs w:val="18"/>
              </w:rPr>
              <w:t>工厂名称）：</w:t>
            </w:r>
          </w:p>
        </w:tc>
        <w:tc>
          <w:tcPr>
            <w:tcW w:w="6469" w:type="dxa"/>
            <w:gridSpan w:val="23"/>
            <w:vAlign w:val="center"/>
          </w:tcPr>
          <w:p w:rsidR="008F49E0" w:rsidRPr="00D71199" w:rsidRDefault="008F49E0" w:rsidP="00BA5D85">
            <w:pPr>
              <w:jc w:val="left"/>
              <w:rPr>
                <w:rFonts w:ascii="Times New Roman" w:hAnsi="Times New Roman" w:cs="Times New Roman"/>
                <w:color w:val="000000" w:themeColor="text1"/>
                <w:sz w:val="18"/>
                <w:szCs w:val="18"/>
              </w:rPr>
            </w:pPr>
          </w:p>
        </w:tc>
      </w:tr>
      <w:tr w:rsidR="00D71199" w:rsidRPr="00D71199" w:rsidTr="0054293A">
        <w:trPr>
          <w:trHeight w:val="403"/>
        </w:trPr>
        <w:tc>
          <w:tcPr>
            <w:tcW w:w="4588" w:type="dxa"/>
            <w:gridSpan w:val="9"/>
            <w:tcBorders>
              <w:bottom w:val="single" w:sz="4" w:space="0" w:color="auto"/>
            </w:tcBorders>
            <w:vAlign w:val="center"/>
          </w:tcPr>
          <w:p w:rsidR="008F49E0" w:rsidRPr="00D71199" w:rsidRDefault="008F49E0"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From (Supplier Name)</w:t>
            </w:r>
            <w:r w:rsidR="005501CC" w:rsidRPr="00D71199">
              <w:rPr>
                <w:rFonts w:ascii="Times New Roman" w:hAnsi="Times New Roman" w:cs="Times New Roman"/>
                <w:color w:val="000000" w:themeColor="text1"/>
                <w:sz w:val="18"/>
                <w:szCs w:val="18"/>
              </w:rPr>
              <w:t xml:space="preserve"> </w:t>
            </w:r>
            <w:r w:rsidRPr="00D71199">
              <w:rPr>
                <w:rFonts w:ascii="Times New Roman" w:hAnsi="Times New Roman" w:cs="Times New Roman"/>
                <w:color w:val="000000" w:themeColor="text1"/>
                <w:sz w:val="18"/>
                <w:szCs w:val="18"/>
              </w:rPr>
              <w:t>由（供应商名称）：</w:t>
            </w:r>
          </w:p>
        </w:tc>
        <w:tc>
          <w:tcPr>
            <w:tcW w:w="6469" w:type="dxa"/>
            <w:gridSpan w:val="23"/>
            <w:tcBorders>
              <w:bottom w:val="single" w:sz="4" w:space="0" w:color="auto"/>
            </w:tcBorders>
            <w:vAlign w:val="center"/>
          </w:tcPr>
          <w:p w:rsidR="008F49E0" w:rsidRPr="00D71199" w:rsidRDefault="008F49E0" w:rsidP="00BA5D85">
            <w:pPr>
              <w:jc w:val="left"/>
              <w:rPr>
                <w:rFonts w:ascii="Times New Roman" w:hAnsi="Times New Roman" w:cs="Times New Roman"/>
                <w:color w:val="000000" w:themeColor="text1"/>
                <w:sz w:val="18"/>
                <w:szCs w:val="18"/>
              </w:rPr>
            </w:pPr>
          </w:p>
        </w:tc>
      </w:tr>
      <w:tr w:rsidR="00D71199" w:rsidRPr="00D71199" w:rsidTr="008B2CF9">
        <w:trPr>
          <w:trHeight w:val="755"/>
        </w:trPr>
        <w:tc>
          <w:tcPr>
            <w:tcW w:w="11057" w:type="dxa"/>
            <w:gridSpan w:val="32"/>
            <w:tcBorders>
              <w:left w:val="nil"/>
              <w:right w:val="nil"/>
            </w:tcBorders>
            <w:vAlign w:val="center"/>
          </w:tcPr>
          <w:p w:rsidR="0050056A" w:rsidRPr="00D71199" w:rsidRDefault="0050056A" w:rsidP="00BA5D85">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 xml:space="preserve">This Letter is to inform that the materials stated below will be changed once it is approved by </w:t>
            </w:r>
          </w:p>
          <w:p w:rsidR="00D8659B" w:rsidRPr="00D71199" w:rsidRDefault="00D8659B" w:rsidP="00BA5D85">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兹通知</w:t>
            </w:r>
            <w:r w:rsidR="00731F88" w:rsidRPr="00D71199">
              <w:rPr>
                <w:rFonts w:ascii="Times New Roman" w:hAnsi="Times New Roman" w:cs="Times New Roman"/>
                <w:color w:val="000000" w:themeColor="text1"/>
                <w:sz w:val="18"/>
                <w:szCs w:val="18"/>
              </w:rPr>
              <w:t>，以下所述材料</w:t>
            </w:r>
            <w:r w:rsidR="008672FF" w:rsidRPr="00D71199">
              <w:rPr>
                <w:rFonts w:ascii="Times New Roman" w:hAnsi="Times New Roman" w:cs="Times New Roman"/>
                <w:color w:val="000000" w:themeColor="text1"/>
                <w:sz w:val="18"/>
                <w:szCs w:val="18"/>
              </w:rPr>
              <w:t>变更</w:t>
            </w:r>
            <w:r w:rsidR="00731F88" w:rsidRPr="00D71199">
              <w:rPr>
                <w:rFonts w:ascii="Times New Roman" w:hAnsi="Times New Roman" w:cs="Times New Roman"/>
                <w:color w:val="000000" w:themeColor="text1"/>
                <w:sz w:val="18"/>
                <w:szCs w:val="18"/>
              </w:rPr>
              <w:t>将在获得批准后进行</w:t>
            </w:r>
          </w:p>
        </w:tc>
      </w:tr>
      <w:tr w:rsidR="00D71199" w:rsidRPr="00D71199" w:rsidTr="009339B1">
        <w:trPr>
          <w:trHeight w:val="3203"/>
        </w:trPr>
        <w:tc>
          <w:tcPr>
            <w:tcW w:w="1553" w:type="dxa"/>
          </w:tcPr>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Change Type</w:t>
            </w:r>
          </w:p>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变更类型</w:t>
            </w:r>
          </w:p>
        </w:tc>
        <w:tc>
          <w:tcPr>
            <w:tcW w:w="3409" w:type="dxa"/>
            <w:gridSpan w:val="12"/>
          </w:tcPr>
          <w:p w:rsidR="006E10DD" w:rsidRPr="00184E7A" w:rsidRDefault="006E10DD" w:rsidP="001623E5">
            <w:pPr>
              <w:jc w:val="left"/>
              <w:rPr>
                <w:rFonts w:ascii="Times New Roman" w:hAnsi="Times New Roman" w:cs="Times New Roman"/>
                <w:b/>
                <w:bCs/>
                <w:iCs/>
                <w:color w:val="000000" w:themeColor="text1"/>
                <w:sz w:val="18"/>
                <w:szCs w:val="18"/>
              </w:rPr>
            </w:pPr>
            <w:r w:rsidRPr="00184E7A">
              <w:rPr>
                <w:rFonts w:ascii="Times New Roman" w:hAnsi="Times New Roman" w:cs="Times New Roman"/>
                <w:b/>
                <w:bCs/>
                <w:iCs/>
                <w:color w:val="000000" w:themeColor="text1"/>
                <w:sz w:val="18"/>
                <w:szCs w:val="18"/>
              </w:rPr>
              <w:t>Product Changes</w:t>
            </w:r>
            <w:r w:rsidRPr="00184E7A">
              <w:rPr>
                <w:rFonts w:ascii="Times New Roman" w:hAnsi="Times New Roman" w:cs="Times New Roman"/>
                <w:b/>
                <w:bCs/>
                <w:iCs/>
                <w:color w:val="000000" w:themeColor="text1"/>
                <w:sz w:val="18"/>
                <w:szCs w:val="18"/>
              </w:rPr>
              <w:t>产品更改</w:t>
            </w:r>
          </w:p>
          <w:p w:rsidR="006E10DD" w:rsidRPr="00184E7A" w:rsidRDefault="006E10DD" w:rsidP="001623E5">
            <w:pPr>
              <w:pStyle w:val="aa"/>
              <w:numPr>
                <w:ilvl w:val="0"/>
                <w:numId w:val="19"/>
              </w:numPr>
              <w:tabs>
                <w:tab w:val="left" w:pos="135"/>
              </w:tabs>
              <w:ind w:left="135" w:firstLineChars="0" w:hanging="135"/>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 xml:space="preserve">Product Design change </w:t>
            </w:r>
            <w:r w:rsidRPr="00184E7A">
              <w:rPr>
                <w:rFonts w:ascii="Times New Roman" w:hAnsi="Times New Roman" w:cs="Times New Roman"/>
                <w:color w:val="000000" w:themeColor="text1"/>
                <w:sz w:val="18"/>
                <w:szCs w:val="18"/>
              </w:rPr>
              <w:t>产品设计变更</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r w:rsidRPr="00184E7A">
              <w:rPr>
                <w:rFonts w:ascii="Times New Roman" w:hAnsi="Times New Roman" w:cs="Times New Roman"/>
                <w:color w:val="000000" w:themeColor="text1"/>
                <w:sz w:val="18"/>
                <w:szCs w:val="18"/>
              </w:rPr>
              <w:t xml:space="preserve">  </w:t>
            </w:r>
          </w:p>
          <w:p w:rsidR="00184E7A" w:rsidRDefault="006E10DD" w:rsidP="001623E5">
            <w:pPr>
              <w:pStyle w:val="aa"/>
              <w:numPr>
                <w:ilvl w:val="0"/>
                <w:numId w:val="19"/>
              </w:numPr>
              <w:tabs>
                <w:tab w:val="left" w:pos="0"/>
                <w:tab w:val="left" w:pos="135"/>
              </w:tabs>
              <w:ind w:left="130" w:firstLineChars="0" w:hanging="13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 xml:space="preserve">Raw material change </w:t>
            </w:r>
            <w:r w:rsidRPr="00184E7A">
              <w:rPr>
                <w:rFonts w:ascii="Times New Roman" w:hAnsi="Times New Roman" w:cs="Times New Roman"/>
                <w:color w:val="000000" w:themeColor="text1"/>
                <w:sz w:val="18"/>
                <w:szCs w:val="18"/>
              </w:rPr>
              <w:t>原材料变更</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r w:rsidRPr="00184E7A">
              <w:rPr>
                <w:rFonts w:ascii="Times New Roman" w:hAnsi="Times New Roman" w:cs="Times New Roman"/>
                <w:color w:val="000000" w:themeColor="text1"/>
                <w:sz w:val="18"/>
                <w:szCs w:val="18"/>
              </w:rPr>
              <w:t xml:space="preserve"> </w:t>
            </w:r>
          </w:p>
          <w:p w:rsidR="006E10DD" w:rsidRPr="00184E7A" w:rsidRDefault="006E10DD" w:rsidP="001623E5">
            <w:pPr>
              <w:pStyle w:val="aa"/>
              <w:numPr>
                <w:ilvl w:val="0"/>
                <w:numId w:val="19"/>
              </w:numPr>
              <w:tabs>
                <w:tab w:val="left" w:pos="0"/>
                <w:tab w:val="left" w:pos="135"/>
              </w:tabs>
              <w:ind w:left="130" w:firstLineChars="0" w:hanging="13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Appearance change</w:t>
            </w:r>
            <w:r w:rsidRPr="00184E7A">
              <w:rPr>
                <w:rFonts w:ascii="Times New Roman" w:hAnsi="Times New Roman" w:cs="Times New Roman"/>
                <w:color w:val="000000" w:themeColor="text1"/>
                <w:sz w:val="18"/>
                <w:szCs w:val="18"/>
              </w:rPr>
              <w:t>外观变更</w:t>
            </w:r>
            <w:r w:rsidRPr="00184E7A">
              <w:rPr>
                <w:rFonts w:ascii="Times New Roman" w:hAnsi="Times New Roman" w:cs="Times New Roman"/>
                <w:color w:val="000000" w:themeColor="text1"/>
                <w:sz w:val="18"/>
                <w:szCs w:val="18"/>
              </w:rPr>
              <w:t xml:space="preserve"> </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p>
          <w:p w:rsidR="006E10DD" w:rsidRPr="00184E7A" w:rsidRDefault="006E10DD" w:rsidP="001623E5">
            <w:pPr>
              <w:pStyle w:val="aa"/>
              <w:numPr>
                <w:ilvl w:val="0"/>
                <w:numId w:val="19"/>
              </w:numPr>
              <w:tabs>
                <w:tab w:val="left" w:pos="0"/>
                <w:tab w:val="left" w:pos="135"/>
              </w:tabs>
              <w:ind w:left="130" w:firstLineChars="0" w:hanging="13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Label or packing change</w:t>
            </w:r>
          </w:p>
          <w:p w:rsidR="009339B1" w:rsidRDefault="006E10DD" w:rsidP="001623E5">
            <w:pPr>
              <w:pStyle w:val="aa"/>
              <w:tabs>
                <w:tab w:val="left" w:pos="0"/>
              </w:tabs>
              <w:ind w:left="130" w:firstLineChars="0" w:firstLine="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标签或包装变更</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r w:rsidRPr="00184E7A">
              <w:rPr>
                <w:rFonts w:ascii="Times New Roman" w:hAnsi="Times New Roman" w:cs="Times New Roman"/>
                <w:color w:val="000000" w:themeColor="text1"/>
                <w:sz w:val="18"/>
                <w:szCs w:val="18"/>
              </w:rPr>
              <w:t xml:space="preserve">  </w:t>
            </w:r>
          </w:p>
          <w:p w:rsidR="001623E5" w:rsidRPr="001623E5" w:rsidRDefault="001623E5" w:rsidP="001623E5">
            <w:pPr>
              <w:tabs>
                <w:tab w:val="left" w:pos="0"/>
              </w:tabs>
              <w:jc w:val="left"/>
              <w:rPr>
                <w:rFonts w:ascii="Times New Roman" w:hAnsi="Times New Roman" w:cs="Times New Roman"/>
                <w:i/>
                <w:color w:val="3333FF"/>
                <w:sz w:val="18"/>
                <w:szCs w:val="18"/>
              </w:rPr>
            </w:pPr>
            <w:r>
              <w:rPr>
                <w:rFonts w:ascii="Times New Roman" w:hAnsi="Times New Roman" w:cs="Times New Roman"/>
                <w:i/>
                <w:color w:val="3333FF"/>
                <w:sz w:val="18"/>
                <w:szCs w:val="18"/>
              </w:rPr>
              <w:t>5.</w:t>
            </w:r>
            <w:r w:rsidRPr="001623E5">
              <w:rPr>
                <w:rFonts w:ascii="Times New Roman" w:hAnsi="Times New Roman" w:cs="Times New Roman"/>
                <w:i/>
                <w:color w:val="3333FF"/>
                <w:sz w:val="18"/>
                <w:szCs w:val="18"/>
              </w:rPr>
              <w:t>M</w:t>
            </w:r>
            <w:r w:rsidRPr="001623E5">
              <w:rPr>
                <w:rFonts w:ascii="Times New Roman" w:hAnsi="Times New Roman" w:cs="Times New Roman" w:hint="eastAsia"/>
                <w:i/>
                <w:color w:val="3333FF"/>
                <w:sz w:val="18"/>
                <w:szCs w:val="18"/>
              </w:rPr>
              <w:t>ateri</w:t>
            </w:r>
            <w:r w:rsidRPr="001623E5">
              <w:rPr>
                <w:rFonts w:ascii="Times New Roman" w:hAnsi="Times New Roman" w:cs="Times New Roman"/>
                <w:i/>
                <w:color w:val="3333FF"/>
                <w:sz w:val="18"/>
                <w:szCs w:val="18"/>
              </w:rPr>
              <w:t xml:space="preserve">al </w:t>
            </w:r>
            <w:r w:rsidR="009339B1" w:rsidRPr="001623E5">
              <w:rPr>
                <w:rFonts w:ascii="Times New Roman" w:hAnsi="Times New Roman" w:cs="Times New Roman"/>
                <w:i/>
                <w:color w:val="3333FF"/>
                <w:sz w:val="18"/>
                <w:szCs w:val="18"/>
              </w:rPr>
              <w:t>UL</w:t>
            </w:r>
            <w:r w:rsidRPr="001623E5">
              <w:rPr>
                <w:rFonts w:ascii="Times New Roman" w:hAnsi="Times New Roman" w:cs="Times New Roman"/>
                <w:i/>
                <w:color w:val="3333FF"/>
                <w:sz w:val="18"/>
                <w:szCs w:val="18"/>
              </w:rPr>
              <w:t xml:space="preserve"> Family</w:t>
            </w:r>
            <w:r w:rsidR="009339B1" w:rsidRPr="001623E5">
              <w:rPr>
                <w:rFonts w:ascii="Times New Roman" w:hAnsi="Times New Roman" w:cs="Times New Roman"/>
                <w:i/>
                <w:color w:val="3333FF"/>
                <w:sz w:val="18"/>
                <w:szCs w:val="18"/>
              </w:rPr>
              <w:t xml:space="preserve"> change</w:t>
            </w:r>
          </w:p>
          <w:p w:rsidR="009339B1" w:rsidRPr="001623E5" w:rsidRDefault="001623E5" w:rsidP="001623E5">
            <w:pPr>
              <w:tabs>
                <w:tab w:val="left" w:pos="0"/>
              </w:tabs>
              <w:ind w:firstLineChars="100" w:firstLine="180"/>
              <w:jc w:val="left"/>
              <w:rPr>
                <w:rFonts w:ascii="Times New Roman" w:hAnsi="Times New Roman" w:cs="Times New Roman"/>
                <w:i/>
                <w:color w:val="3333FF"/>
                <w:sz w:val="18"/>
                <w:szCs w:val="18"/>
              </w:rPr>
            </w:pPr>
            <w:r w:rsidRPr="001623E5">
              <w:rPr>
                <w:rFonts w:ascii="Times New Roman" w:hAnsi="Times New Roman" w:cs="Times New Roman" w:hint="eastAsia"/>
                <w:i/>
                <w:color w:val="3333FF"/>
                <w:sz w:val="18"/>
                <w:szCs w:val="18"/>
              </w:rPr>
              <w:t>物料</w:t>
            </w:r>
            <w:r w:rsidR="009339B1" w:rsidRPr="001623E5">
              <w:rPr>
                <w:rFonts w:ascii="Times New Roman" w:hAnsi="Times New Roman" w:cs="Times New Roman"/>
                <w:i/>
                <w:color w:val="3333FF"/>
                <w:sz w:val="18"/>
                <w:szCs w:val="18"/>
              </w:rPr>
              <w:t>UL</w:t>
            </w:r>
            <w:r w:rsidRPr="001623E5">
              <w:rPr>
                <w:rFonts w:ascii="Times New Roman" w:hAnsi="Times New Roman" w:cs="Times New Roman"/>
                <w:i/>
                <w:color w:val="3333FF"/>
                <w:sz w:val="18"/>
                <w:szCs w:val="18"/>
              </w:rPr>
              <w:t xml:space="preserve"> F</w:t>
            </w:r>
            <w:r w:rsidRPr="001623E5">
              <w:rPr>
                <w:rFonts w:ascii="Times New Roman" w:hAnsi="Times New Roman" w:cs="Times New Roman" w:hint="eastAsia"/>
                <w:i/>
                <w:color w:val="3333FF"/>
                <w:sz w:val="18"/>
                <w:szCs w:val="18"/>
              </w:rPr>
              <w:t>ami</w:t>
            </w:r>
            <w:r w:rsidRPr="001623E5">
              <w:rPr>
                <w:rFonts w:ascii="Times New Roman" w:hAnsi="Times New Roman" w:cs="Times New Roman"/>
                <w:i/>
                <w:color w:val="3333FF"/>
                <w:sz w:val="18"/>
                <w:szCs w:val="18"/>
              </w:rPr>
              <w:t>ly</w:t>
            </w:r>
            <w:r w:rsidR="009339B1" w:rsidRPr="001623E5">
              <w:rPr>
                <w:rFonts w:ascii="Times New Roman" w:hAnsi="Times New Roman" w:cs="Times New Roman" w:hint="eastAsia"/>
                <w:i/>
                <w:color w:val="3333FF"/>
                <w:sz w:val="18"/>
                <w:szCs w:val="18"/>
              </w:rPr>
              <w:t>变更</w:t>
            </w:r>
            <w:r w:rsidR="009339B1" w:rsidRPr="001623E5">
              <w:rPr>
                <w:rFonts w:ascii="Times New Roman" w:hAnsi="Times New Roman" w:cs="Times New Roman"/>
                <w:i/>
                <w:color w:val="3333FF"/>
                <w:sz w:val="18"/>
                <w:szCs w:val="18"/>
              </w:rPr>
              <w:fldChar w:fldCharType="begin">
                <w:ffData>
                  <w:name w:val=""/>
                  <w:enabled/>
                  <w:calcOnExit w:val="0"/>
                  <w:checkBox>
                    <w:sizeAuto/>
                    <w:default w:val="0"/>
                  </w:checkBox>
                </w:ffData>
              </w:fldChar>
            </w:r>
            <w:r w:rsidR="009339B1" w:rsidRPr="001623E5">
              <w:rPr>
                <w:rFonts w:ascii="Times New Roman" w:hAnsi="Times New Roman" w:cs="Times New Roman"/>
                <w:i/>
                <w:color w:val="3333FF"/>
                <w:sz w:val="18"/>
                <w:szCs w:val="18"/>
              </w:rPr>
              <w:instrText xml:space="preserve"> FORMCHECKBOX </w:instrText>
            </w:r>
            <w:r w:rsidR="00663229">
              <w:rPr>
                <w:rFonts w:ascii="Times New Roman" w:hAnsi="Times New Roman" w:cs="Times New Roman"/>
                <w:i/>
                <w:color w:val="3333FF"/>
                <w:sz w:val="18"/>
                <w:szCs w:val="18"/>
              </w:rPr>
            </w:r>
            <w:r w:rsidR="00663229">
              <w:rPr>
                <w:rFonts w:ascii="Times New Roman" w:hAnsi="Times New Roman" w:cs="Times New Roman"/>
                <w:i/>
                <w:color w:val="3333FF"/>
                <w:sz w:val="18"/>
                <w:szCs w:val="18"/>
              </w:rPr>
              <w:fldChar w:fldCharType="separate"/>
            </w:r>
            <w:r w:rsidR="009339B1" w:rsidRPr="001623E5">
              <w:rPr>
                <w:rFonts w:ascii="Times New Roman" w:hAnsi="Times New Roman" w:cs="Times New Roman"/>
                <w:i/>
                <w:color w:val="3333FF"/>
                <w:sz w:val="18"/>
                <w:szCs w:val="18"/>
              </w:rPr>
              <w:fldChar w:fldCharType="end"/>
            </w:r>
          </w:p>
          <w:p w:rsidR="00832477" w:rsidRPr="009339B1" w:rsidRDefault="009339B1" w:rsidP="001623E5">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r w:rsidR="006E10DD" w:rsidRPr="009339B1">
              <w:rPr>
                <w:rFonts w:ascii="Times New Roman" w:hAnsi="Times New Roman" w:cs="Times New Roman"/>
                <w:color w:val="000000" w:themeColor="text1"/>
                <w:sz w:val="18"/>
                <w:szCs w:val="18"/>
              </w:rPr>
              <w:t>Others</w:t>
            </w:r>
            <w:r w:rsidR="006E10DD" w:rsidRPr="009339B1">
              <w:rPr>
                <w:rFonts w:ascii="Times New Roman" w:hAnsi="Times New Roman" w:cs="Times New Roman"/>
                <w:color w:val="000000" w:themeColor="text1"/>
                <w:sz w:val="18"/>
                <w:szCs w:val="18"/>
              </w:rPr>
              <w:t>其他</w:t>
            </w:r>
            <w:r w:rsidR="006E10DD" w:rsidRPr="009339B1">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006E10DD" w:rsidRPr="009339B1">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006E10DD" w:rsidRPr="009339B1">
              <w:rPr>
                <w:rFonts w:ascii="Times New Roman" w:hAnsi="Times New Roman" w:cs="Times New Roman"/>
                <w:color w:val="000000" w:themeColor="text1"/>
                <w:sz w:val="18"/>
                <w:szCs w:val="18"/>
              </w:rPr>
              <w:fldChar w:fldCharType="end"/>
            </w:r>
            <w:r w:rsidR="006E10DD" w:rsidRPr="009339B1">
              <w:rPr>
                <w:rFonts w:ascii="Times New Roman" w:hAnsi="Times New Roman" w:cs="Times New Roman"/>
                <w:color w:val="000000" w:themeColor="text1"/>
                <w:sz w:val="18"/>
                <w:szCs w:val="18"/>
              </w:rPr>
              <w:t xml:space="preserve"> </w:t>
            </w:r>
          </w:p>
          <w:p w:rsidR="006E10DD" w:rsidRPr="00832477" w:rsidRDefault="006E10DD" w:rsidP="001623E5">
            <w:pPr>
              <w:jc w:val="left"/>
              <w:rPr>
                <w:rFonts w:ascii="Times New Roman" w:hAnsi="Times New Roman" w:cs="Times New Roman"/>
                <w:color w:val="000000" w:themeColor="text1"/>
                <w:sz w:val="18"/>
                <w:szCs w:val="18"/>
              </w:rPr>
            </w:pPr>
            <w:r w:rsidRPr="00184E7A">
              <w:rPr>
                <w:noProof/>
              </w:rPr>
              <mc:AlternateContent>
                <mc:Choice Requires="wps">
                  <w:drawing>
                    <wp:anchor distT="0" distB="0" distL="114300" distR="114300" simplePos="0" relativeHeight="251650048" behindDoc="0" locked="0" layoutInCell="1" allowOverlap="1" wp14:anchorId="1053A794" wp14:editId="74508E69">
                      <wp:simplePos x="0" y="0"/>
                      <wp:positionH relativeFrom="column">
                        <wp:posOffset>28575</wp:posOffset>
                      </wp:positionH>
                      <wp:positionV relativeFrom="paragraph">
                        <wp:posOffset>200025</wp:posOffset>
                      </wp:positionV>
                      <wp:extent cx="1762125" cy="9525"/>
                      <wp:effectExtent l="0" t="0" r="28575" b="28575"/>
                      <wp:wrapNone/>
                      <wp:docPr id="1" name="直接连接符 1"/>
                      <wp:cNvGraphicFramePr/>
                      <a:graphic xmlns:a="http://schemas.openxmlformats.org/drawingml/2006/main">
                        <a:graphicData uri="http://schemas.microsoft.com/office/word/2010/wordprocessingShape">
                          <wps:wsp>
                            <wps:cNvCnPr/>
                            <wps:spPr>
                              <a:xfrm>
                                <a:off x="0" y="0"/>
                                <a:ext cx="17621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DA931" id="直接连接符 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5.75pt" to="1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" strokecolor="black [3213]" strokeweight="1pt"/>
                  </w:pict>
                </mc:Fallback>
              </mc:AlternateContent>
            </w:r>
          </w:p>
        </w:tc>
        <w:tc>
          <w:tcPr>
            <w:tcW w:w="3260" w:type="dxa"/>
            <w:gridSpan w:val="13"/>
          </w:tcPr>
          <w:p w:rsidR="006E10DD" w:rsidRPr="00184E7A" w:rsidRDefault="006E10DD" w:rsidP="001623E5">
            <w:pPr>
              <w:rPr>
                <w:rFonts w:ascii="Times New Roman" w:hAnsi="Times New Roman" w:cs="Times New Roman"/>
                <w:b/>
                <w:bCs/>
                <w:iCs/>
                <w:color w:val="000000" w:themeColor="text1"/>
                <w:sz w:val="18"/>
                <w:szCs w:val="18"/>
              </w:rPr>
            </w:pPr>
            <w:r w:rsidRPr="00184E7A">
              <w:rPr>
                <w:rFonts w:ascii="Times New Roman" w:hAnsi="Times New Roman" w:cs="Times New Roman"/>
                <w:b/>
                <w:bCs/>
                <w:iCs/>
                <w:color w:val="000000" w:themeColor="text1"/>
                <w:sz w:val="18"/>
                <w:szCs w:val="18"/>
              </w:rPr>
              <w:t xml:space="preserve">Process Changes </w:t>
            </w:r>
            <w:r w:rsidRPr="00184E7A">
              <w:rPr>
                <w:rFonts w:ascii="Times New Roman" w:hAnsi="Times New Roman" w:cs="Times New Roman"/>
                <w:b/>
                <w:bCs/>
                <w:iCs/>
                <w:color w:val="000000" w:themeColor="text1"/>
                <w:sz w:val="18"/>
                <w:szCs w:val="18"/>
              </w:rPr>
              <w:t>流程更改</w:t>
            </w:r>
          </w:p>
          <w:p w:rsidR="005B3C12" w:rsidRPr="00184E7A" w:rsidRDefault="005B3C12" w:rsidP="001623E5">
            <w:pPr>
              <w:pStyle w:val="aa"/>
              <w:numPr>
                <w:ilvl w:val="0"/>
                <w:numId w:val="18"/>
              </w:numPr>
              <w:ind w:firstLineChars="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Manufacturer site change</w:t>
            </w:r>
          </w:p>
          <w:p w:rsidR="005B3C12" w:rsidRPr="00184E7A" w:rsidRDefault="005B3C12" w:rsidP="001623E5">
            <w:pPr>
              <w:ind w:left="69" w:firstLineChars="50" w:firstLine="90"/>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生产产地变更</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p>
          <w:p w:rsidR="006E10DD" w:rsidRPr="00184E7A" w:rsidRDefault="006E10DD" w:rsidP="001623E5">
            <w:pPr>
              <w:pStyle w:val="aa"/>
              <w:numPr>
                <w:ilvl w:val="0"/>
                <w:numId w:val="18"/>
              </w:numPr>
              <w:ind w:firstLineChars="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Technology change</w:t>
            </w:r>
            <w:r w:rsidRPr="00184E7A">
              <w:rPr>
                <w:rFonts w:ascii="Times New Roman" w:hAnsi="Times New Roman" w:cs="Times New Roman"/>
                <w:color w:val="000000" w:themeColor="text1"/>
                <w:sz w:val="18"/>
                <w:szCs w:val="18"/>
              </w:rPr>
              <w:t>工艺变更</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p>
          <w:p w:rsidR="005B3C12" w:rsidRPr="00184E7A" w:rsidRDefault="006E10DD" w:rsidP="001623E5">
            <w:pPr>
              <w:pStyle w:val="aa"/>
              <w:numPr>
                <w:ilvl w:val="0"/>
                <w:numId w:val="18"/>
              </w:numPr>
              <w:ind w:firstLineChars="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Equipment change</w:t>
            </w:r>
            <w:r w:rsidRPr="00184E7A">
              <w:rPr>
                <w:rFonts w:ascii="Times New Roman" w:hAnsi="Times New Roman" w:cs="Times New Roman"/>
                <w:color w:val="000000" w:themeColor="text1"/>
                <w:sz w:val="18"/>
                <w:szCs w:val="18"/>
              </w:rPr>
              <w:t>设备变更</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p>
          <w:p w:rsidR="006E10DD" w:rsidRPr="00184E7A" w:rsidRDefault="006E10DD" w:rsidP="001623E5">
            <w:pPr>
              <w:pStyle w:val="aa"/>
              <w:numPr>
                <w:ilvl w:val="0"/>
                <w:numId w:val="18"/>
              </w:numPr>
              <w:ind w:firstLineChars="0"/>
              <w:jc w:val="left"/>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Specification or test method change</w:t>
            </w:r>
          </w:p>
          <w:p w:rsidR="006E10DD" w:rsidRPr="00184E7A" w:rsidRDefault="006E10DD" w:rsidP="001623E5">
            <w:pPr>
              <w:ind w:left="69" w:firstLineChars="100" w:firstLine="180"/>
              <w:rPr>
                <w:rFonts w:ascii="Times New Roman" w:hAnsi="Times New Roman" w:cs="Times New Roman"/>
                <w:color w:val="000000" w:themeColor="text1"/>
                <w:sz w:val="18"/>
                <w:szCs w:val="18"/>
              </w:rPr>
            </w:pPr>
            <w:r w:rsidRPr="00184E7A">
              <w:rPr>
                <w:rFonts w:ascii="Times New Roman" w:hAnsi="Times New Roman" w:cs="Times New Roman"/>
                <w:color w:val="000000" w:themeColor="text1"/>
                <w:sz w:val="18"/>
                <w:szCs w:val="18"/>
              </w:rPr>
              <w:t>标准或测试方法变更</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p>
          <w:p w:rsidR="006E10DD" w:rsidRPr="00184E7A" w:rsidRDefault="006E10DD" w:rsidP="001623E5">
            <w:pPr>
              <w:rPr>
                <w:rFonts w:ascii="Times New Roman" w:hAnsi="Times New Roman" w:cs="Times New Roman"/>
                <w:color w:val="000000" w:themeColor="text1"/>
                <w:sz w:val="18"/>
                <w:szCs w:val="18"/>
              </w:rPr>
            </w:pPr>
            <w:r w:rsidRPr="00184E7A">
              <w:rPr>
                <w:rFonts w:ascii="Times New Roman" w:hAnsi="Times New Roman" w:cs="Times New Roman"/>
                <w:noProof/>
                <w:color w:val="000000" w:themeColor="text1"/>
                <w:sz w:val="18"/>
                <w:szCs w:val="18"/>
              </w:rPr>
              <mc:AlternateContent>
                <mc:Choice Requires="wps">
                  <w:drawing>
                    <wp:anchor distT="0" distB="0" distL="114300" distR="114300" simplePos="0" relativeHeight="251664384" behindDoc="0" locked="0" layoutInCell="1" allowOverlap="1" wp14:anchorId="51745472" wp14:editId="76D86E74">
                      <wp:simplePos x="0" y="0"/>
                      <wp:positionH relativeFrom="column">
                        <wp:posOffset>144145</wp:posOffset>
                      </wp:positionH>
                      <wp:positionV relativeFrom="paragraph">
                        <wp:posOffset>417830</wp:posOffset>
                      </wp:positionV>
                      <wp:extent cx="1524000" cy="952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15240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0AC7F"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pt,32.9pt" to="131.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" strokecolor="black [3213]" strokeweight="1pt"/>
                  </w:pict>
                </mc:Fallback>
              </mc:AlternateContent>
            </w:r>
            <w:r w:rsidRPr="00184E7A">
              <w:rPr>
                <w:rFonts w:ascii="Times New Roman" w:hAnsi="Times New Roman" w:cs="Times New Roman"/>
                <w:color w:val="000000" w:themeColor="text1"/>
                <w:sz w:val="18"/>
                <w:szCs w:val="18"/>
              </w:rPr>
              <w:t>4. Others</w:t>
            </w:r>
            <w:r w:rsidRPr="00184E7A">
              <w:rPr>
                <w:rFonts w:ascii="Times New Roman" w:hAnsi="Times New Roman" w:cs="Times New Roman"/>
                <w:color w:val="000000" w:themeColor="text1"/>
                <w:sz w:val="18"/>
                <w:szCs w:val="18"/>
              </w:rPr>
              <w:t>其他</w:t>
            </w:r>
            <w:r w:rsidRPr="00184E7A">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184E7A">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184E7A">
              <w:rPr>
                <w:rFonts w:ascii="Times New Roman" w:hAnsi="Times New Roman" w:cs="Times New Roman"/>
                <w:color w:val="000000" w:themeColor="text1"/>
                <w:sz w:val="18"/>
                <w:szCs w:val="18"/>
              </w:rPr>
              <w:fldChar w:fldCharType="end"/>
            </w:r>
          </w:p>
        </w:tc>
        <w:tc>
          <w:tcPr>
            <w:tcW w:w="2835" w:type="dxa"/>
            <w:gridSpan w:val="6"/>
          </w:tcPr>
          <w:p w:rsidR="006E10DD" w:rsidRPr="00D71199" w:rsidRDefault="006E10DD" w:rsidP="001623E5">
            <w:pPr>
              <w:ind w:left="69" w:hanging="69"/>
              <w:rPr>
                <w:rFonts w:ascii="Times New Roman" w:hAnsi="Times New Roman" w:cs="Times New Roman"/>
                <w:b/>
                <w:bCs/>
                <w:iCs/>
                <w:color w:val="000000" w:themeColor="text1"/>
                <w:sz w:val="18"/>
                <w:szCs w:val="18"/>
              </w:rPr>
            </w:pPr>
            <w:r w:rsidRPr="00D71199">
              <w:rPr>
                <w:rFonts w:ascii="Times New Roman" w:hAnsi="Times New Roman" w:cs="Times New Roman"/>
                <w:b/>
                <w:bCs/>
                <w:iCs/>
                <w:color w:val="000000" w:themeColor="text1"/>
                <w:sz w:val="18"/>
                <w:szCs w:val="18"/>
              </w:rPr>
              <w:t>Business Changes</w:t>
            </w:r>
            <w:r w:rsidRPr="00D71199">
              <w:rPr>
                <w:rFonts w:ascii="Times New Roman" w:hAnsi="Times New Roman" w:cs="Times New Roman"/>
                <w:b/>
                <w:bCs/>
                <w:iCs/>
                <w:color w:val="000000" w:themeColor="text1"/>
                <w:sz w:val="18"/>
                <w:szCs w:val="18"/>
              </w:rPr>
              <w:t>商业更改</w:t>
            </w:r>
          </w:p>
          <w:p w:rsidR="006C0B58" w:rsidRPr="00D71199" w:rsidRDefault="006E10DD" w:rsidP="001623E5">
            <w:pPr>
              <w:pStyle w:val="aa"/>
              <w:numPr>
                <w:ilvl w:val="0"/>
                <w:numId w:val="20"/>
              </w:numPr>
              <w:ind w:left="174" w:firstLineChars="0" w:hanging="174"/>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Company information change</w:t>
            </w:r>
          </w:p>
          <w:p w:rsidR="006E10DD" w:rsidRPr="00D71199" w:rsidRDefault="006E10DD" w:rsidP="001623E5">
            <w:pPr>
              <w:pStyle w:val="aa"/>
              <w:ind w:left="174" w:firstLineChars="0" w:firstLine="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公司信息变更</w:t>
            </w:r>
            <w:r w:rsidRPr="00D71199">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Pr="00D71199">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Pr="00D71199">
              <w:rPr>
                <w:rFonts w:ascii="Times New Roman" w:hAnsi="Times New Roman" w:cs="Times New Roman"/>
                <w:color w:val="000000" w:themeColor="text1"/>
                <w:sz w:val="18"/>
                <w:szCs w:val="18"/>
              </w:rPr>
              <w:fldChar w:fldCharType="end"/>
            </w:r>
          </w:p>
          <w:p w:rsidR="001623E5" w:rsidRDefault="00725075" w:rsidP="001623E5">
            <w:pPr>
              <w:pStyle w:val="aa"/>
              <w:numPr>
                <w:ilvl w:val="0"/>
                <w:numId w:val="20"/>
              </w:numPr>
              <w:ind w:left="174" w:firstLineChars="0" w:hanging="174"/>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Key Person</w:t>
            </w:r>
            <w:r w:rsidR="00A039FF" w:rsidRPr="00D71199">
              <w:rPr>
                <w:rFonts w:ascii="Times New Roman" w:hAnsi="Times New Roman" w:cs="Times New Roman"/>
                <w:color w:val="000000" w:themeColor="text1"/>
                <w:sz w:val="18"/>
                <w:szCs w:val="18"/>
              </w:rPr>
              <w:t xml:space="preserve"> change</w:t>
            </w:r>
          </w:p>
          <w:p w:rsidR="00A27DE6" w:rsidRPr="00D71199" w:rsidRDefault="00A27DE6" w:rsidP="001623E5">
            <w:pPr>
              <w:pStyle w:val="aa"/>
              <w:ind w:left="174" w:firstLineChars="0" w:firstLine="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关键人员变更</w:t>
            </w:r>
            <w:r w:rsidR="00A039FF" w:rsidRPr="00D71199">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00A039FF" w:rsidRPr="00D71199">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00A039FF" w:rsidRPr="00D71199">
              <w:rPr>
                <w:rFonts w:ascii="Times New Roman" w:hAnsi="Times New Roman" w:cs="Times New Roman"/>
                <w:color w:val="000000" w:themeColor="text1"/>
                <w:sz w:val="18"/>
                <w:szCs w:val="18"/>
              </w:rPr>
              <w:fldChar w:fldCharType="end"/>
            </w:r>
          </w:p>
          <w:p w:rsidR="006E10DD" w:rsidRPr="00D71199" w:rsidRDefault="00BA5D85" w:rsidP="001623E5">
            <w:pPr>
              <w:pStyle w:val="aa"/>
              <w:numPr>
                <w:ilvl w:val="0"/>
                <w:numId w:val="20"/>
              </w:numPr>
              <w:ind w:left="174" w:firstLineChars="0" w:hanging="174"/>
              <w:jc w:val="left"/>
              <w:rPr>
                <w:rFonts w:ascii="Times New Roman" w:hAnsi="Times New Roman" w:cs="Times New Roman"/>
                <w:color w:val="000000" w:themeColor="text1"/>
                <w:sz w:val="18"/>
                <w:szCs w:val="18"/>
              </w:rPr>
            </w:pPr>
            <w:r w:rsidRPr="00D71199">
              <w:rPr>
                <w:rFonts w:ascii="Times New Roman" w:hAnsi="Times New Roman" w:cs="Times New Roman"/>
                <w:noProof/>
                <w:color w:val="000000" w:themeColor="text1"/>
                <w:sz w:val="18"/>
                <w:szCs w:val="18"/>
              </w:rPr>
              <mc:AlternateContent>
                <mc:Choice Requires="wps">
                  <w:drawing>
                    <wp:anchor distT="0" distB="0" distL="114300" distR="114300" simplePos="0" relativeHeight="251678720" behindDoc="0" locked="0" layoutInCell="1" allowOverlap="1" wp14:anchorId="1D57D4B0" wp14:editId="4D871CCF">
                      <wp:simplePos x="0" y="0"/>
                      <wp:positionH relativeFrom="column">
                        <wp:posOffset>113665</wp:posOffset>
                      </wp:positionH>
                      <wp:positionV relativeFrom="paragraph">
                        <wp:posOffset>409575</wp:posOffset>
                      </wp:positionV>
                      <wp:extent cx="1524000" cy="9525"/>
                      <wp:effectExtent l="0" t="0" r="19050" b="28575"/>
                      <wp:wrapNone/>
                      <wp:docPr id="6" name="直接连接符 6"/>
                      <wp:cNvGraphicFramePr/>
                      <a:graphic xmlns:a="http://schemas.openxmlformats.org/drawingml/2006/main">
                        <a:graphicData uri="http://schemas.microsoft.com/office/word/2010/wordprocessingShape">
                          <wps:wsp>
                            <wps:cNvCnPr/>
                            <wps:spPr>
                              <a:xfrm>
                                <a:off x="0" y="0"/>
                                <a:ext cx="15240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4AAB7" id="直接连接符 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2.25pt" to="128.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" strokecolor="black [3213]" strokeweight="1pt"/>
                  </w:pict>
                </mc:Fallback>
              </mc:AlternateContent>
            </w:r>
            <w:r w:rsidR="006E10DD" w:rsidRPr="00D71199">
              <w:rPr>
                <w:rFonts w:ascii="Times New Roman" w:hAnsi="Times New Roman" w:cs="Times New Roman"/>
                <w:color w:val="000000" w:themeColor="text1"/>
                <w:sz w:val="18"/>
                <w:szCs w:val="18"/>
              </w:rPr>
              <w:t>Others</w:t>
            </w:r>
            <w:r w:rsidR="006E10DD" w:rsidRPr="00D71199">
              <w:rPr>
                <w:rFonts w:ascii="Times New Roman" w:hAnsi="Times New Roman" w:cs="Times New Roman"/>
                <w:color w:val="000000" w:themeColor="text1"/>
                <w:sz w:val="18"/>
                <w:szCs w:val="18"/>
              </w:rPr>
              <w:t>其他</w:t>
            </w:r>
            <w:r w:rsidR="006E10DD" w:rsidRPr="00D71199">
              <w:rPr>
                <w:rFonts w:ascii="Times New Roman" w:hAnsi="Times New Roman" w:cs="Times New Roman"/>
                <w:color w:val="000000" w:themeColor="text1"/>
                <w:sz w:val="18"/>
                <w:szCs w:val="18"/>
              </w:rPr>
              <w:fldChar w:fldCharType="begin">
                <w:ffData>
                  <w:name w:val=""/>
                  <w:enabled/>
                  <w:calcOnExit w:val="0"/>
                  <w:checkBox>
                    <w:sizeAuto/>
                    <w:default w:val="0"/>
                  </w:checkBox>
                </w:ffData>
              </w:fldChar>
            </w:r>
            <w:r w:rsidR="006E10DD" w:rsidRPr="00D71199">
              <w:rPr>
                <w:rFonts w:ascii="Times New Roman" w:hAnsi="Times New Roman" w:cs="Times New Roman"/>
                <w:color w:val="000000" w:themeColor="text1"/>
                <w:sz w:val="18"/>
                <w:szCs w:val="18"/>
              </w:rPr>
              <w:instrText xml:space="preserve"> FORMCHECKBOX </w:instrText>
            </w:r>
            <w:r w:rsidR="00663229">
              <w:rPr>
                <w:rFonts w:ascii="Times New Roman" w:hAnsi="Times New Roman" w:cs="Times New Roman"/>
                <w:color w:val="000000" w:themeColor="text1"/>
                <w:sz w:val="18"/>
                <w:szCs w:val="18"/>
              </w:rPr>
            </w:r>
            <w:r w:rsidR="00663229">
              <w:rPr>
                <w:rFonts w:ascii="Times New Roman" w:hAnsi="Times New Roman" w:cs="Times New Roman"/>
                <w:color w:val="000000" w:themeColor="text1"/>
                <w:sz w:val="18"/>
                <w:szCs w:val="18"/>
              </w:rPr>
              <w:fldChar w:fldCharType="separate"/>
            </w:r>
            <w:r w:rsidR="006E10DD" w:rsidRPr="00D71199">
              <w:rPr>
                <w:rFonts w:ascii="Times New Roman" w:hAnsi="Times New Roman" w:cs="Times New Roman"/>
                <w:color w:val="000000" w:themeColor="text1"/>
                <w:sz w:val="18"/>
                <w:szCs w:val="18"/>
              </w:rPr>
              <w:fldChar w:fldCharType="end"/>
            </w:r>
          </w:p>
        </w:tc>
      </w:tr>
      <w:tr w:rsidR="00D71199" w:rsidRPr="00D71199" w:rsidTr="0054293A">
        <w:trPr>
          <w:trHeight w:val="641"/>
        </w:trPr>
        <w:tc>
          <w:tcPr>
            <w:tcW w:w="1553" w:type="dxa"/>
            <w:vAlign w:val="center"/>
          </w:tcPr>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Reason for change</w:t>
            </w:r>
          </w:p>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变更原因</w:t>
            </w:r>
          </w:p>
        </w:tc>
        <w:tc>
          <w:tcPr>
            <w:tcW w:w="5498" w:type="dxa"/>
            <w:gridSpan w:val="18"/>
            <w:vAlign w:val="center"/>
          </w:tcPr>
          <w:p w:rsidR="006E10DD" w:rsidRPr="00D71199" w:rsidRDefault="006E10DD" w:rsidP="00BA5D85">
            <w:pPr>
              <w:jc w:val="left"/>
              <w:rPr>
                <w:rFonts w:ascii="Times New Roman" w:hAnsi="Times New Roman" w:cs="Times New Roman"/>
                <w:color w:val="000000" w:themeColor="text1"/>
                <w:sz w:val="18"/>
                <w:szCs w:val="18"/>
              </w:rPr>
            </w:pPr>
          </w:p>
        </w:tc>
        <w:tc>
          <w:tcPr>
            <w:tcW w:w="2227" w:type="dxa"/>
            <w:gridSpan w:val="9"/>
            <w:vAlign w:val="center"/>
          </w:tcPr>
          <w:p w:rsidR="006E10DD" w:rsidRPr="00D71199" w:rsidRDefault="002A28A0" w:rsidP="00BA5D85">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w:t>
            </w:r>
            <w:r w:rsidR="003F7E5E" w:rsidRPr="00D71199">
              <w:rPr>
                <w:rFonts w:ascii="Times New Roman" w:hAnsi="Times New Roman" w:cs="Times New Roman"/>
                <w:color w:val="000000" w:themeColor="text1"/>
                <w:sz w:val="18"/>
                <w:szCs w:val="18"/>
              </w:rPr>
              <w:t xml:space="preserve">lan </w:t>
            </w:r>
            <w:r w:rsidR="006E10DD" w:rsidRPr="00D71199">
              <w:rPr>
                <w:rFonts w:ascii="Times New Roman" w:hAnsi="Times New Roman" w:cs="Times New Roman"/>
                <w:color w:val="000000" w:themeColor="text1"/>
                <w:sz w:val="18"/>
                <w:szCs w:val="18"/>
              </w:rPr>
              <w:t>change date</w:t>
            </w:r>
          </w:p>
          <w:p w:rsidR="006E10DD" w:rsidRPr="00D71199" w:rsidRDefault="006E10DD" w:rsidP="00BA5D85">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计划变更日期</w:t>
            </w:r>
          </w:p>
        </w:tc>
        <w:tc>
          <w:tcPr>
            <w:tcW w:w="1779" w:type="dxa"/>
            <w:gridSpan w:val="4"/>
            <w:vAlign w:val="center"/>
          </w:tcPr>
          <w:p w:rsidR="006E10DD" w:rsidRPr="00D71199" w:rsidRDefault="006E10DD" w:rsidP="00BA5D85">
            <w:pPr>
              <w:jc w:val="left"/>
              <w:rPr>
                <w:rFonts w:ascii="Times New Roman" w:hAnsi="Times New Roman" w:cs="Times New Roman"/>
                <w:color w:val="000000" w:themeColor="text1"/>
                <w:sz w:val="18"/>
                <w:szCs w:val="18"/>
              </w:rPr>
            </w:pPr>
          </w:p>
        </w:tc>
      </w:tr>
      <w:tr w:rsidR="00D71199" w:rsidRPr="00D71199" w:rsidTr="0054293A">
        <w:trPr>
          <w:trHeight w:val="446"/>
        </w:trPr>
        <w:tc>
          <w:tcPr>
            <w:tcW w:w="1553" w:type="dxa"/>
            <w:vMerge w:val="restart"/>
            <w:vAlign w:val="center"/>
          </w:tcPr>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Description of Change</w:t>
            </w:r>
          </w:p>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变更详述</w:t>
            </w:r>
          </w:p>
        </w:tc>
        <w:tc>
          <w:tcPr>
            <w:tcW w:w="4683" w:type="dxa"/>
            <w:gridSpan w:val="15"/>
            <w:vAlign w:val="center"/>
          </w:tcPr>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 xml:space="preserve">Before Change </w:t>
            </w:r>
            <w:r w:rsidRPr="00D71199">
              <w:rPr>
                <w:rFonts w:ascii="Times New Roman" w:hAnsi="Times New Roman" w:cs="Times New Roman"/>
                <w:color w:val="000000" w:themeColor="text1"/>
                <w:sz w:val="18"/>
                <w:szCs w:val="18"/>
              </w:rPr>
              <w:t>变更前</w:t>
            </w:r>
          </w:p>
        </w:tc>
        <w:tc>
          <w:tcPr>
            <w:tcW w:w="4821" w:type="dxa"/>
            <w:gridSpan w:val="16"/>
            <w:vAlign w:val="center"/>
          </w:tcPr>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 xml:space="preserve">After Change </w:t>
            </w:r>
            <w:r w:rsidRPr="00D71199">
              <w:rPr>
                <w:rFonts w:ascii="Times New Roman" w:hAnsi="Times New Roman" w:cs="Times New Roman"/>
                <w:color w:val="000000" w:themeColor="text1"/>
                <w:sz w:val="18"/>
                <w:szCs w:val="18"/>
              </w:rPr>
              <w:t>变更后</w:t>
            </w:r>
          </w:p>
        </w:tc>
      </w:tr>
      <w:tr w:rsidR="00D71199" w:rsidRPr="00D71199" w:rsidTr="0054293A">
        <w:trPr>
          <w:trHeight w:val="699"/>
        </w:trPr>
        <w:tc>
          <w:tcPr>
            <w:tcW w:w="1553" w:type="dxa"/>
            <w:vMerge/>
            <w:vAlign w:val="center"/>
          </w:tcPr>
          <w:p w:rsidR="006E10DD" w:rsidRPr="00D71199" w:rsidRDefault="006E10DD" w:rsidP="00BA5D85">
            <w:pPr>
              <w:jc w:val="center"/>
              <w:rPr>
                <w:rFonts w:ascii="Times New Roman" w:hAnsi="Times New Roman" w:cs="Times New Roman"/>
                <w:color w:val="000000" w:themeColor="text1"/>
                <w:sz w:val="18"/>
                <w:szCs w:val="18"/>
              </w:rPr>
            </w:pPr>
          </w:p>
        </w:tc>
        <w:tc>
          <w:tcPr>
            <w:tcW w:w="4683" w:type="dxa"/>
            <w:gridSpan w:val="15"/>
            <w:vAlign w:val="center"/>
          </w:tcPr>
          <w:p w:rsidR="006E10DD" w:rsidRPr="00D71199" w:rsidRDefault="006E10DD" w:rsidP="00BA5D85">
            <w:pPr>
              <w:jc w:val="left"/>
              <w:rPr>
                <w:rFonts w:ascii="Times New Roman" w:hAnsi="Times New Roman" w:cs="Times New Roman"/>
                <w:color w:val="000000" w:themeColor="text1"/>
                <w:sz w:val="18"/>
                <w:szCs w:val="18"/>
              </w:rPr>
            </w:pPr>
          </w:p>
        </w:tc>
        <w:tc>
          <w:tcPr>
            <w:tcW w:w="4821" w:type="dxa"/>
            <w:gridSpan w:val="16"/>
            <w:vAlign w:val="center"/>
          </w:tcPr>
          <w:p w:rsidR="006E10DD" w:rsidRPr="00D71199" w:rsidRDefault="006E10DD" w:rsidP="00BA5D85">
            <w:pPr>
              <w:jc w:val="left"/>
              <w:rPr>
                <w:rFonts w:ascii="Times New Roman" w:hAnsi="Times New Roman" w:cs="Times New Roman"/>
                <w:color w:val="000000" w:themeColor="text1"/>
                <w:sz w:val="18"/>
                <w:szCs w:val="18"/>
              </w:rPr>
            </w:pPr>
          </w:p>
        </w:tc>
      </w:tr>
      <w:tr w:rsidR="00D71199" w:rsidRPr="00D71199" w:rsidTr="0054293A">
        <w:trPr>
          <w:trHeight w:val="411"/>
        </w:trPr>
        <w:tc>
          <w:tcPr>
            <w:tcW w:w="1553" w:type="dxa"/>
            <w:vAlign w:val="center"/>
          </w:tcPr>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Affected Product</w:t>
            </w:r>
          </w:p>
          <w:p w:rsidR="006E10DD" w:rsidRPr="00D71199" w:rsidRDefault="006E10DD" w:rsidP="00BA5D85">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受影响产品</w:t>
            </w:r>
          </w:p>
        </w:tc>
        <w:tc>
          <w:tcPr>
            <w:tcW w:w="9504" w:type="dxa"/>
            <w:gridSpan w:val="31"/>
            <w:vAlign w:val="center"/>
          </w:tcPr>
          <w:p w:rsidR="006E10DD" w:rsidRPr="00D71199" w:rsidRDefault="006E10DD" w:rsidP="00BA5D85">
            <w:pPr>
              <w:jc w:val="left"/>
              <w:rPr>
                <w:rFonts w:ascii="Times New Roman" w:hAnsi="Times New Roman" w:cs="Times New Roman"/>
                <w:color w:val="000000" w:themeColor="text1"/>
                <w:sz w:val="18"/>
                <w:szCs w:val="18"/>
              </w:rPr>
            </w:pPr>
          </w:p>
        </w:tc>
      </w:tr>
      <w:tr w:rsidR="00D71199" w:rsidRPr="00D71199" w:rsidTr="0054293A">
        <w:trPr>
          <w:trHeight w:val="411"/>
        </w:trPr>
        <w:tc>
          <w:tcPr>
            <w:tcW w:w="3536" w:type="dxa"/>
            <w:gridSpan w:val="5"/>
            <w:vAlign w:val="center"/>
          </w:tcPr>
          <w:p w:rsidR="009C4C1D" w:rsidRPr="00D71199" w:rsidRDefault="009C4C1D" w:rsidP="009C4C1D">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Affected TTM plants TTM</w:t>
            </w:r>
            <w:r w:rsidRPr="00D71199">
              <w:rPr>
                <w:rFonts w:ascii="Times New Roman" w:hAnsi="Times New Roman" w:cs="Times New Roman"/>
                <w:color w:val="000000" w:themeColor="text1"/>
                <w:sz w:val="18"/>
                <w:szCs w:val="18"/>
              </w:rPr>
              <w:t>受影响分厂</w:t>
            </w:r>
          </w:p>
        </w:tc>
        <w:tc>
          <w:tcPr>
            <w:tcW w:w="374" w:type="dxa"/>
            <w:tcBorders>
              <w:righ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63CB4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4.5pt;height:13.5pt" o:ole="" o:preferrelative="f">
                  <v:imagedata r:id="rId9" o:title=""/>
                </v:shape>
                <w:control r:id="rId10" w:name="CheckBox21411" w:shapeid="_x0000_i1079"/>
              </w:object>
            </w:r>
          </w:p>
        </w:tc>
        <w:tc>
          <w:tcPr>
            <w:tcW w:w="1010" w:type="dxa"/>
            <w:gridSpan w:val="4"/>
            <w:tcBorders>
              <w:lef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ZS</w:t>
            </w:r>
          </w:p>
        </w:tc>
        <w:tc>
          <w:tcPr>
            <w:tcW w:w="580" w:type="dxa"/>
            <w:gridSpan w:val="4"/>
            <w:tcBorders>
              <w:righ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50D44856">
                <v:shape id="_x0000_i1081" type="#_x0000_t75" style="width:14.5pt;height:13.5pt" o:ole="" o:preferrelative="f">
                  <v:imagedata r:id="rId9" o:title=""/>
                </v:shape>
                <w:control r:id="rId11" w:name="CheckBox2144" w:shapeid="_x0000_i1081"/>
              </w:object>
            </w:r>
          </w:p>
        </w:tc>
        <w:tc>
          <w:tcPr>
            <w:tcW w:w="1013" w:type="dxa"/>
            <w:gridSpan w:val="3"/>
            <w:tcBorders>
              <w:lef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DMC</w:t>
            </w:r>
          </w:p>
        </w:tc>
        <w:tc>
          <w:tcPr>
            <w:tcW w:w="651" w:type="dxa"/>
            <w:gridSpan w:val="3"/>
            <w:tcBorders>
              <w:righ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614B33E0">
                <v:shape id="_x0000_i1083" type="#_x0000_t75" style="width:14.5pt;height:13.5pt" o:ole="" o:preferrelative="f">
                  <v:imagedata r:id="rId9" o:title=""/>
                </v:shape>
                <w:control r:id="rId12" w:name="CheckBox2143" w:shapeid="_x0000_i1083"/>
              </w:object>
            </w:r>
          </w:p>
        </w:tc>
        <w:tc>
          <w:tcPr>
            <w:tcW w:w="767" w:type="dxa"/>
            <w:gridSpan w:val="4"/>
            <w:tcBorders>
              <w:lef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GZ</w:t>
            </w:r>
          </w:p>
        </w:tc>
        <w:tc>
          <w:tcPr>
            <w:tcW w:w="708" w:type="dxa"/>
            <w:gridSpan w:val="3"/>
            <w:tcBorders>
              <w:righ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732CF8CC">
                <v:shape id="_x0000_i1085" type="#_x0000_t75" style="width:14.5pt;height:13.5pt" o:ole="" o:preferrelative="f">
                  <v:imagedata r:id="rId9" o:title=""/>
                </v:shape>
                <w:control r:id="rId13" w:name="CheckBox2142" w:shapeid="_x0000_i1085"/>
              </w:object>
            </w:r>
          </w:p>
        </w:tc>
        <w:tc>
          <w:tcPr>
            <w:tcW w:w="709" w:type="dxa"/>
            <w:gridSpan w:val="2"/>
            <w:tcBorders>
              <w:lef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HY</w:t>
            </w:r>
          </w:p>
        </w:tc>
        <w:tc>
          <w:tcPr>
            <w:tcW w:w="567" w:type="dxa"/>
            <w:gridSpan w:val="2"/>
            <w:tcBorders>
              <w:left w:val="nil"/>
              <w:right w:val="nil"/>
            </w:tcBorders>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7E48FD78">
                <v:shape id="_x0000_i1087" type="#_x0000_t75" style="width:14.5pt;height:13.5pt" o:ole="" o:preferrelative="f">
                  <v:imagedata r:id="rId9" o:title=""/>
                </v:shape>
                <w:control r:id="rId14" w:name="CheckBox2111111" w:shapeid="_x0000_i1087"/>
              </w:object>
            </w:r>
          </w:p>
        </w:tc>
        <w:tc>
          <w:tcPr>
            <w:tcW w:w="1142" w:type="dxa"/>
            <w:tcBorders>
              <w:left w:val="nil"/>
            </w:tcBorders>
            <w:vAlign w:val="center"/>
          </w:tcPr>
          <w:p w:rsidR="009C4C1D" w:rsidRPr="00D71199" w:rsidRDefault="00332D63"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PNG</w:t>
            </w:r>
          </w:p>
        </w:tc>
      </w:tr>
      <w:tr w:rsidR="00D71199" w:rsidRPr="00D71199" w:rsidTr="008B2CF9">
        <w:trPr>
          <w:trHeight w:val="433"/>
        </w:trPr>
        <w:tc>
          <w:tcPr>
            <w:tcW w:w="11057" w:type="dxa"/>
            <w:gridSpan w:val="32"/>
            <w:vAlign w:val="center"/>
          </w:tcPr>
          <w:p w:rsidR="009C4C1D"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 xml:space="preserve">Impact of the change </w:t>
            </w:r>
            <w:r w:rsidRPr="00D71199">
              <w:rPr>
                <w:rFonts w:ascii="Times New Roman" w:hAnsi="Times New Roman" w:cs="Times New Roman"/>
                <w:color w:val="000000" w:themeColor="text1"/>
                <w:sz w:val="18"/>
                <w:szCs w:val="18"/>
              </w:rPr>
              <w:t>变更的影响性：（</w:t>
            </w:r>
            <w:proofErr w:type="gramStart"/>
            <w:r w:rsidRPr="00D71199">
              <w:rPr>
                <w:rFonts w:ascii="Times New Roman" w:hAnsi="Times New Roman" w:cs="Times New Roman"/>
                <w:color w:val="000000" w:themeColor="text1"/>
                <w:sz w:val="18"/>
                <w:szCs w:val="18"/>
              </w:rPr>
              <w:t>请勾选变更</w:t>
            </w:r>
            <w:proofErr w:type="gramEnd"/>
            <w:r w:rsidRPr="00D71199">
              <w:rPr>
                <w:rFonts w:ascii="Times New Roman" w:hAnsi="Times New Roman" w:cs="Times New Roman"/>
                <w:color w:val="000000" w:themeColor="text1"/>
                <w:sz w:val="18"/>
                <w:szCs w:val="18"/>
              </w:rPr>
              <w:t>可能造成的影响，可多项选择）</w:t>
            </w:r>
          </w:p>
        </w:tc>
      </w:tr>
      <w:tr w:rsidR="00D71199" w:rsidRPr="00D71199" w:rsidTr="00832477">
        <w:trPr>
          <w:trHeight w:val="565"/>
        </w:trPr>
        <w:tc>
          <w:tcPr>
            <w:tcW w:w="1686" w:type="dxa"/>
            <w:gridSpan w:val="2"/>
            <w:vAlign w:val="center"/>
          </w:tcPr>
          <w:p w:rsidR="00A24139"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3B81C746">
                <v:shape id="_x0000_i1089" type="#_x0000_t75" style="width:14.5pt;height:13.5pt" o:ole="" o:preferrelative="f">
                  <v:imagedata r:id="rId9" o:title=""/>
                </v:shape>
                <w:control r:id="rId15" w:name="CheckBox21511111" w:shapeid="_x0000_i1089"/>
              </w:object>
            </w:r>
            <w:r w:rsidR="00A24139" w:rsidRPr="00D71199">
              <w:rPr>
                <w:rFonts w:ascii="Times New Roman" w:hAnsi="Times New Roman" w:cs="Times New Roman"/>
                <w:color w:val="000000" w:themeColor="text1"/>
                <w:sz w:val="18"/>
                <w:szCs w:val="18"/>
              </w:rPr>
              <w:t>Product Quality</w:t>
            </w:r>
          </w:p>
          <w:p w:rsidR="009C4C1D" w:rsidRPr="00D71199" w:rsidRDefault="009C4C1D" w:rsidP="00A24139">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产品品质</w:t>
            </w:r>
          </w:p>
        </w:tc>
        <w:tc>
          <w:tcPr>
            <w:tcW w:w="1395" w:type="dxa"/>
            <w:gridSpan w:val="2"/>
            <w:vAlign w:val="center"/>
          </w:tcPr>
          <w:p w:rsidR="00A24139"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31B7D432">
                <v:shape id="_x0000_i1091" type="#_x0000_t75" style="width:14.5pt;height:13.5pt" o:ole="" o:preferrelative="f">
                  <v:imagedata r:id="rId9" o:title=""/>
                </v:shape>
                <w:control r:id="rId16" w:name="CheckBox221" w:shapeid="_x0000_i1091"/>
              </w:object>
            </w:r>
            <w:r w:rsidR="00A24139" w:rsidRPr="00D71199">
              <w:rPr>
                <w:rFonts w:ascii="Times New Roman" w:hAnsi="Times New Roman" w:cs="Times New Roman"/>
                <w:color w:val="000000" w:themeColor="text1"/>
                <w:sz w:val="18"/>
                <w:szCs w:val="18"/>
              </w:rPr>
              <w:t xml:space="preserve"> Function</w:t>
            </w:r>
          </w:p>
          <w:p w:rsidR="009C4C1D" w:rsidRPr="00D71199" w:rsidRDefault="009C4C1D" w:rsidP="00A24139">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功能影响</w:t>
            </w:r>
          </w:p>
        </w:tc>
        <w:tc>
          <w:tcPr>
            <w:tcW w:w="1448" w:type="dxa"/>
            <w:gridSpan w:val="4"/>
            <w:vAlign w:val="center"/>
          </w:tcPr>
          <w:p w:rsidR="00A24139"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590FFFB1">
                <v:shape id="_x0000_i1093" type="#_x0000_t75" style="width:14.5pt;height:13.5pt" o:ole="" o:preferrelative="f">
                  <v:imagedata r:id="rId9" o:title=""/>
                </v:shape>
                <w:control r:id="rId17" w:name="CheckBox2151111" w:shapeid="_x0000_i1093"/>
              </w:object>
            </w:r>
            <w:r w:rsidR="00A24139" w:rsidRPr="00D71199">
              <w:rPr>
                <w:rFonts w:ascii="Times New Roman" w:hAnsi="Times New Roman" w:cs="Times New Roman"/>
                <w:color w:val="000000" w:themeColor="text1"/>
                <w:sz w:val="18"/>
                <w:szCs w:val="18"/>
              </w:rPr>
              <w:t>Capability</w:t>
            </w:r>
          </w:p>
          <w:p w:rsidR="009C4C1D" w:rsidRPr="00D71199" w:rsidRDefault="004451F1" w:rsidP="00A24139">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性能</w:t>
            </w:r>
            <w:r w:rsidR="009C4C1D" w:rsidRPr="00D71199">
              <w:rPr>
                <w:rFonts w:ascii="Times New Roman" w:hAnsi="Times New Roman" w:cs="Times New Roman"/>
                <w:color w:val="000000" w:themeColor="text1"/>
                <w:sz w:val="18"/>
                <w:szCs w:val="18"/>
              </w:rPr>
              <w:t>影响</w:t>
            </w:r>
          </w:p>
        </w:tc>
        <w:tc>
          <w:tcPr>
            <w:tcW w:w="1560" w:type="dxa"/>
            <w:gridSpan w:val="7"/>
            <w:vAlign w:val="center"/>
          </w:tcPr>
          <w:p w:rsidR="00A24139"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09176734">
                <v:shape id="_x0000_i1095" type="#_x0000_t75" style="width:14.5pt;height:13.5pt" o:ole="" o:preferrelative="f">
                  <v:imagedata r:id="rId9" o:title=""/>
                </v:shape>
                <w:control r:id="rId18" w:name="CheckBox215111" w:shapeid="_x0000_i1095"/>
              </w:object>
            </w:r>
            <w:r w:rsidR="00A24139" w:rsidRPr="00D71199">
              <w:rPr>
                <w:rFonts w:ascii="Times New Roman" w:hAnsi="Times New Roman" w:cs="Times New Roman"/>
                <w:color w:val="000000" w:themeColor="text1"/>
                <w:sz w:val="18"/>
                <w:szCs w:val="18"/>
              </w:rPr>
              <w:t>Appearance</w:t>
            </w:r>
          </w:p>
          <w:p w:rsidR="009C4C1D" w:rsidRPr="00D71199" w:rsidRDefault="004451F1" w:rsidP="00A24139">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外观影响</w:t>
            </w:r>
          </w:p>
        </w:tc>
        <w:tc>
          <w:tcPr>
            <w:tcW w:w="1850" w:type="dxa"/>
            <w:gridSpan w:val="10"/>
            <w:vAlign w:val="center"/>
          </w:tcPr>
          <w:p w:rsidR="00A24139"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5FE5585C">
                <v:shape id="_x0000_i1097" type="#_x0000_t75" style="width:14.5pt;height:13.5pt" o:ole="" o:preferrelative="f">
                  <v:imagedata r:id="rId9" o:title=""/>
                </v:shape>
                <w:control r:id="rId19" w:name="CheckBox21511" w:shapeid="_x0000_i1097"/>
              </w:object>
            </w:r>
            <w:r w:rsidR="00A24139" w:rsidRPr="00D71199">
              <w:rPr>
                <w:rFonts w:ascii="Times New Roman" w:hAnsi="Times New Roman" w:cs="Times New Roman"/>
                <w:color w:val="000000" w:themeColor="text1"/>
                <w:sz w:val="18"/>
                <w:szCs w:val="18"/>
              </w:rPr>
              <w:t xml:space="preserve"> Size</w:t>
            </w:r>
          </w:p>
          <w:p w:rsidR="009C4C1D" w:rsidRPr="00D71199" w:rsidRDefault="004451F1" w:rsidP="00A24139">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尺寸影响</w:t>
            </w:r>
          </w:p>
        </w:tc>
        <w:tc>
          <w:tcPr>
            <w:tcW w:w="1417" w:type="dxa"/>
            <w:gridSpan w:val="5"/>
            <w:vAlign w:val="center"/>
          </w:tcPr>
          <w:p w:rsidR="00A24139"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1A3F3EB1">
                <v:shape id="_x0000_i1099" type="#_x0000_t75" style="width:14.5pt;height:13.5pt" o:ole="" o:preferrelative="f">
                  <v:imagedata r:id="rId9" o:title=""/>
                </v:shape>
                <w:control r:id="rId20" w:name="CheckBox2151" w:shapeid="_x0000_i1099"/>
              </w:object>
            </w:r>
            <w:r w:rsidR="00A24139" w:rsidRPr="00D71199">
              <w:rPr>
                <w:rFonts w:ascii="Times New Roman" w:hAnsi="Times New Roman" w:cs="Times New Roman"/>
                <w:color w:val="000000" w:themeColor="text1"/>
                <w:sz w:val="18"/>
                <w:szCs w:val="18"/>
              </w:rPr>
              <w:t xml:space="preserve"> Cost</w:t>
            </w:r>
          </w:p>
          <w:p w:rsidR="009C4C1D" w:rsidRPr="00D71199" w:rsidRDefault="009C4C1D" w:rsidP="00A24139">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成本影响</w:t>
            </w:r>
            <w:r w:rsidRPr="00D71199">
              <w:rPr>
                <w:rFonts w:ascii="Times New Roman" w:hAnsi="Times New Roman" w:cs="Times New Roman"/>
                <w:color w:val="000000" w:themeColor="text1"/>
                <w:sz w:val="18"/>
                <w:szCs w:val="18"/>
              </w:rPr>
              <w:t xml:space="preserve"> </w:t>
            </w:r>
          </w:p>
        </w:tc>
        <w:tc>
          <w:tcPr>
            <w:tcW w:w="1701" w:type="dxa"/>
            <w:gridSpan w:val="2"/>
            <w:vAlign w:val="center"/>
          </w:tcPr>
          <w:p w:rsidR="00A24139" w:rsidRPr="00D71199" w:rsidRDefault="009C4C1D" w:rsidP="009C4C1D">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7DAE1C58">
                <v:shape id="_x0000_i1101" type="#_x0000_t75" style="width:14.5pt;height:13.5pt" o:ole="" o:preferrelative="f">
                  <v:imagedata r:id="rId9" o:title=""/>
                </v:shape>
                <w:control r:id="rId21" w:name="CheckBox215" w:shapeid="_x0000_i1101"/>
              </w:object>
            </w:r>
            <w:r w:rsidR="00A24139" w:rsidRPr="00D71199">
              <w:rPr>
                <w:rFonts w:ascii="Times New Roman" w:hAnsi="Times New Roman" w:cs="Times New Roman"/>
                <w:color w:val="000000" w:themeColor="text1"/>
                <w:sz w:val="18"/>
                <w:szCs w:val="18"/>
              </w:rPr>
              <w:t xml:space="preserve"> Delivery</w:t>
            </w:r>
          </w:p>
          <w:p w:rsidR="009C4C1D" w:rsidRPr="00D71199" w:rsidRDefault="009C4C1D" w:rsidP="00A24139">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交期影响</w:t>
            </w:r>
          </w:p>
        </w:tc>
      </w:tr>
      <w:tr w:rsidR="00832477" w:rsidRPr="00D71199" w:rsidTr="00832477">
        <w:trPr>
          <w:trHeight w:val="503"/>
        </w:trPr>
        <w:tc>
          <w:tcPr>
            <w:tcW w:w="1686" w:type="dxa"/>
            <w:gridSpan w:val="2"/>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42BBFDE9">
                <v:shape id="_x0000_i1103" type="#_x0000_t75" style="width:14.5pt;height:13.5pt" o:ole="" o:preferrelative="f">
                  <v:imagedata r:id="rId9" o:title=""/>
                </v:shape>
                <w:control r:id="rId22" w:name="CheckBox21521111" w:shapeid="_x0000_i1103"/>
              </w:object>
            </w:r>
            <w:r w:rsidRPr="00D71199">
              <w:rPr>
                <w:rFonts w:ascii="Times New Roman" w:hAnsi="Times New Roman" w:cs="Times New Roman"/>
                <w:color w:val="000000" w:themeColor="text1"/>
                <w:sz w:val="18"/>
                <w:szCs w:val="18"/>
              </w:rPr>
              <w:t>Capacity</w:t>
            </w:r>
          </w:p>
          <w:p w:rsidR="00832477" w:rsidRPr="00D71199" w:rsidRDefault="00832477" w:rsidP="00832477">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产能影响</w:t>
            </w:r>
          </w:p>
        </w:tc>
        <w:tc>
          <w:tcPr>
            <w:tcW w:w="1395" w:type="dxa"/>
            <w:gridSpan w:val="2"/>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62C68A12">
                <v:shape id="_x0000_i1105" type="#_x0000_t75" style="width:14.5pt;height:13.5pt" o:ole="" o:preferrelative="f">
                  <v:imagedata r:id="rId9" o:title=""/>
                </v:shape>
                <w:control r:id="rId23" w:name="CheckBox2152111" w:shapeid="_x0000_i1105"/>
              </w:object>
            </w:r>
            <w:r w:rsidRPr="00D71199">
              <w:rPr>
                <w:rFonts w:ascii="Times New Roman" w:hAnsi="Times New Roman" w:cs="Times New Roman"/>
                <w:color w:val="000000" w:themeColor="text1"/>
                <w:sz w:val="18"/>
                <w:szCs w:val="18"/>
              </w:rPr>
              <w:t xml:space="preserve"> Safety</w:t>
            </w:r>
          </w:p>
          <w:p w:rsidR="00832477" w:rsidRPr="00D71199" w:rsidRDefault="00832477" w:rsidP="00832477">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安全影响</w:t>
            </w:r>
          </w:p>
        </w:tc>
        <w:tc>
          <w:tcPr>
            <w:tcW w:w="1448" w:type="dxa"/>
            <w:gridSpan w:val="4"/>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39494D8C">
                <v:shape id="_x0000_i1107" type="#_x0000_t75" style="width:14.5pt;height:13.5pt" o:ole="" o:preferrelative="f">
                  <v:imagedata r:id="rId9" o:title=""/>
                </v:shape>
                <w:control r:id="rId24" w:name="CheckBox215211" w:shapeid="_x0000_i1107"/>
              </w:object>
            </w:r>
            <w:r w:rsidRPr="00D71199">
              <w:rPr>
                <w:rFonts w:ascii="Times New Roman" w:hAnsi="Times New Roman" w:cs="Times New Roman"/>
                <w:color w:val="000000" w:themeColor="text1"/>
                <w:sz w:val="18"/>
                <w:szCs w:val="18"/>
              </w:rPr>
              <w:t>Environment</w:t>
            </w:r>
          </w:p>
          <w:p w:rsidR="00832477" w:rsidRPr="00D71199" w:rsidRDefault="00832477" w:rsidP="00832477">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环境影响</w:t>
            </w:r>
            <w:r w:rsidRPr="00D71199">
              <w:rPr>
                <w:rFonts w:ascii="Times New Roman" w:hAnsi="Times New Roman" w:cs="Times New Roman"/>
                <w:color w:val="000000" w:themeColor="text1"/>
                <w:sz w:val="18"/>
                <w:szCs w:val="18"/>
              </w:rPr>
              <w:t xml:space="preserve"> </w:t>
            </w:r>
          </w:p>
        </w:tc>
        <w:tc>
          <w:tcPr>
            <w:tcW w:w="2130" w:type="dxa"/>
            <w:gridSpan w:val="10"/>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11DABB0C">
                <v:shape id="_x0000_i1109" type="#_x0000_t75" style="width:14.5pt;height:13.5pt" o:ole="" o:preferrelative="f">
                  <v:imagedata r:id="rId9" o:title=""/>
                </v:shape>
                <w:control r:id="rId25" w:name="CheckBox21521" w:shapeid="_x0000_i1109"/>
              </w:object>
            </w:r>
            <w:r w:rsidRPr="00D71199">
              <w:rPr>
                <w:rFonts w:ascii="Times New Roman" w:hAnsi="Times New Roman" w:cs="Times New Roman"/>
                <w:color w:val="000000" w:themeColor="text1"/>
                <w:sz w:val="18"/>
                <w:szCs w:val="18"/>
              </w:rPr>
              <w:t>Hazardous Substance</w:t>
            </w:r>
          </w:p>
          <w:p w:rsidR="00832477" w:rsidRPr="00D71199" w:rsidRDefault="00832477" w:rsidP="00832477">
            <w:pPr>
              <w:ind w:firstLineChars="200" w:firstLine="360"/>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有害物质</w:t>
            </w:r>
          </w:p>
        </w:tc>
        <w:tc>
          <w:tcPr>
            <w:tcW w:w="1280" w:type="dxa"/>
            <w:gridSpan w:val="7"/>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62BF9E35">
                <v:shape id="_x0000_i1111" type="#_x0000_t75" style="width:14.5pt;height:13.5pt" o:ole="" o:preferrelative="f">
                  <v:imagedata r:id="rId9" o:title=""/>
                </v:shape>
                <w:control r:id="rId26" w:name="CheckBox2152" w:shapeid="_x0000_i1111"/>
              </w:object>
            </w:r>
            <w:r w:rsidRPr="00D71199">
              <w:rPr>
                <w:rFonts w:ascii="Times New Roman" w:hAnsi="Times New Roman" w:cs="Times New Roman"/>
                <w:color w:val="000000" w:themeColor="text1"/>
                <w:sz w:val="18"/>
                <w:szCs w:val="18"/>
              </w:rPr>
              <w:t>UL</w:t>
            </w:r>
            <w:r w:rsidRPr="00D71199">
              <w:rPr>
                <w:rFonts w:ascii="Times New Roman" w:hAnsi="Times New Roman" w:cs="Times New Roman"/>
                <w:color w:val="000000" w:themeColor="text1"/>
                <w:sz w:val="18"/>
                <w:szCs w:val="18"/>
              </w:rPr>
              <w:t>影响</w:t>
            </w:r>
          </w:p>
        </w:tc>
        <w:tc>
          <w:tcPr>
            <w:tcW w:w="3118" w:type="dxa"/>
            <w:gridSpan w:val="7"/>
            <w:tcBorders>
              <w:left w:val="nil"/>
            </w:tcBorders>
            <w:vAlign w:val="center"/>
          </w:tcPr>
          <w:p w:rsidR="00832477" w:rsidRPr="00832477" w:rsidRDefault="00832477" w:rsidP="00832477">
            <w:pPr>
              <w:jc w:val="left"/>
              <w:rPr>
                <w:rFonts w:ascii="Times New Roman" w:hAnsi="Times New Roman" w:cs="Times New Roman"/>
                <w:color w:val="000000" w:themeColor="text1"/>
                <w:sz w:val="18"/>
                <w:szCs w:val="18"/>
                <w:u w:val="single"/>
              </w:rPr>
            </w:pPr>
            <w:r w:rsidRPr="00D71199">
              <w:rPr>
                <w:rFonts w:ascii="Times New Roman" w:hAnsi="Times New Roman" w:cs="Times New Roman"/>
                <w:color w:val="000000" w:themeColor="text1"/>
                <w:sz w:val="18"/>
                <w:szCs w:val="18"/>
              </w:rPr>
              <w:object w:dxaOrig="225" w:dyaOrig="225" w14:anchorId="774C3588">
                <v:shape id="_x0000_i1113" type="#_x0000_t75" style="width:14.5pt;height:13.5pt" o:ole="" o:preferrelative="f">
                  <v:imagedata r:id="rId9" o:title=""/>
                </v:shape>
                <w:control r:id="rId27" w:name="CheckBox215211122" w:shapeid="_x0000_i1113"/>
              </w:objec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其他，请说明：</w:t>
            </w:r>
            <w:r>
              <w:rPr>
                <w:rFonts w:ascii="Times New Roman" w:hAnsi="Times New Roman" w:cs="Times New Roman" w:hint="eastAsia"/>
                <w:color w:val="000000" w:themeColor="text1"/>
                <w:sz w:val="18"/>
                <w:szCs w:val="18"/>
                <w:u w:val="single"/>
              </w:rPr>
              <w:t xml:space="preserve"> </w:t>
            </w:r>
            <w:r>
              <w:rPr>
                <w:rFonts w:ascii="Times New Roman" w:hAnsi="Times New Roman" w:cs="Times New Roman"/>
                <w:color w:val="000000" w:themeColor="text1"/>
                <w:sz w:val="18"/>
                <w:szCs w:val="18"/>
                <w:u w:val="single"/>
              </w:rPr>
              <w:t xml:space="preserve">             </w:t>
            </w:r>
          </w:p>
        </w:tc>
      </w:tr>
      <w:tr w:rsidR="00832477" w:rsidRPr="00D71199" w:rsidTr="00356E46">
        <w:trPr>
          <w:trHeight w:val="799"/>
        </w:trPr>
        <w:tc>
          <w:tcPr>
            <w:tcW w:w="1686" w:type="dxa"/>
            <w:gridSpan w:val="2"/>
            <w:vMerge w:val="restart"/>
            <w:vAlign w:val="center"/>
          </w:tcPr>
          <w:p w:rsidR="00832477" w:rsidRPr="00D71199" w:rsidRDefault="00832477" w:rsidP="00832477">
            <w:pP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Supporting documents</w:t>
            </w:r>
          </w:p>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支持文件</w:t>
            </w:r>
          </w:p>
        </w:tc>
        <w:tc>
          <w:tcPr>
            <w:tcW w:w="433" w:type="dxa"/>
            <w:tcBorders>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444227BD">
                <v:shape id="_x0000_i1115" type="#_x0000_t75" style="width:14.5pt;height:13.5pt" o:ole="" o:preferrelative="f">
                  <v:imagedata r:id="rId9" o:title=""/>
                </v:shape>
                <w:control r:id="rId28" w:name="CheckBox2152111211" w:shapeid="_x0000_i1115"/>
              </w:object>
            </w:r>
          </w:p>
        </w:tc>
        <w:tc>
          <w:tcPr>
            <w:tcW w:w="2410" w:type="dxa"/>
            <w:gridSpan w:val="5"/>
            <w:tcBorders>
              <w:left w:val="nil"/>
              <w:bottom w:val="single" w:sz="4" w:space="0" w:color="auto"/>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Data Sheet/Spec</w:t>
            </w:r>
          </w:p>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产品说明</w:t>
            </w:r>
            <w:r w:rsidRPr="00D71199">
              <w:rPr>
                <w:rFonts w:ascii="Times New Roman" w:hAnsi="Times New Roman" w:cs="Times New Roman"/>
                <w:color w:val="000000" w:themeColor="text1"/>
                <w:sz w:val="18"/>
                <w:szCs w:val="18"/>
              </w:rPr>
              <w:t>/</w:t>
            </w:r>
            <w:r w:rsidRPr="00D71199">
              <w:rPr>
                <w:rFonts w:ascii="Times New Roman" w:hAnsi="Times New Roman" w:cs="Times New Roman"/>
                <w:color w:val="000000" w:themeColor="text1"/>
                <w:sz w:val="18"/>
                <w:szCs w:val="18"/>
              </w:rPr>
              <w:t>规格</w:t>
            </w:r>
          </w:p>
        </w:tc>
        <w:tc>
          <w:tcPr>
            <w:tcW w:w="397" w:type="dxa"/>
            <w:gridSpan w:val="3"/>
            <w:tcBorders>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60E23615">
                <v:shape id="_x0000_i1117" type="#_x0000_t75" style="width:14.5pt;height:13.5pt" o:ole="" o:preferrelative="f">
                  <v:imagedata r:id="rId9" o:title=""/>
                </v:shape>
                <w:control r:id="rId29" w:name="CheckBox215211121" w:shapeid="_x0000_i1117"/>
              </w:object>
            </w:r>
          </w:p>
        </w:tc>
        <w:tc>
          <w:tcPr>
            <w:tcW w:w="2438" w:type="dxa"/>
            <w:gridSpan w:val="10"/>
            <w:tcBorders>
              <w:lef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Material declaration sheet</w:t>
            </w:r>
          </w:p>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物质申明表</w:t>
            </w:r>
          </w:p>
        </w:tc>
        <w:tc>
          <w:tcPr>
            <w:tcW w:w="390" w:type="dxa"/>
            <w:tcBorders>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17CFF1BD">
                <v:shape id="_x0000_i1119" type="#_x0000_t75" style="width:14.5pt;height:13.5pt" o:ole="" o:preferrelative="f">
                  <v:imagedata r:id="rId9" o:title=""/>
                </v:shape>
                <w:control r:id="rId30" w:name="CheckBox21521112" w:shapeid="_x0000_i1119"/>
              </w:object>
            </w:r>
          </w:p>
        </w:tc>
        <w:tc>
          <w:tcPr>
            <w:tcW w:w="3303" w:type="dxa"/>
            <w:gridSpan w:val="10"/>
            <w:tcBorders>
              <w:lef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The 3rd party environmental management material inspection report</w:t>
            </w:r>
          </w:p>
          <w:p w:rsidR="00832477" w:rsidRPr="00D71199" w:rsidRDefault="00832477" w:rsidP="00832477">
            <w:pPr>
              <w:jc w:val="left"/>
              <w:rPr>
                <w:rFonts w:ascii="Times New Roman" w:hAnsi="Times New Roman" w:cs="Times New Roman"/>
                <w:noProof/>
                <w:color w:val="000000" w:themeColor="text1"/>
                <w:sz w:val="18"/>
                <w:szCs w:val="18"/>
              </w:rPr>
            </w:pPr>
            <w:r w:rsidRPr="00D71199">
              <w:rPr>
                <w:rFonts w:ascii="Times New Roman" w:hAnsi="Times New Roman" w:cs="Times New Roman"/>
                <w:color w:val="000000" w:themeColor="text1"/>
                <w:sz w:val="18"/>
                <w:szCs w:val="18"/>
              </w:rPr>
              <w:t>第三方环境管理物质检测报告</w:t>
            </w:r>
          </w:p>
        </w:tc>
      </w:tr>
      <w:tr w:rsidR="00832477" w:rsidRPr="00D71199" w:rsidTr="0054293A">
        <w:trPr>
          <w:trHeight w:val="433"/>
        </w:trPr>
        <w:tc>
          <w:tcPr>
            <w:tcW w:w="1686" w:type="dxa"/>
            <w:gridSpan w:val="2"/>
            <w:vMerge/>
            <w:vAlign w:val="center"/>
          </w:tcPr>
          <w:p w:rsidR="00832477" w:rsidRPr="00D71199" w:rsidRDefault="00832477" w:rsidP="00832477">
            <w:pPr>
              <w:jc w:val="left"/>
              <w:rPr>
                <w:rFonts w:ascii="Times New Roman" w:hAnsi="Times New Roman" w:cs="Times New Roman"/>
                <w:color w:val="000000" w:themeColor="text1"/>
                <w:sz w:val="18"/>
                <w:szCs w:val="18"/>
              </w:rPr>
            </w:pPr>
          </w:p>
        </w:tc>
        <w:tc>
          <w:tcPr>
            <w:tcW w:w="433" w:type="dxa"/>
            <w:tcBorders>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26C5FB49">
                <v:shape id="_x0000_i1121" type="#_x0000_t75" style="width:14.5pt;height:13.5pt" o:ole="" o:preferrelative="f">
                  <v:imagedata r:id="rId9" o:title=""/>
                </v:shape>
                <w:control r:id="rId31" w:name="CheckBox21521112111" w:shapeid="_x0000_i1121"/>
              </w:object>
            </w:r>
          </w:p>
        </w:tc>
        <w:tc>
          <w:tcPr>
            <w:tcW w:w="2410" w:type="dxa"/>
            <w:gridSpan w:val="5"/>
            <w:tcBorders>
              <w:left w:val="nil"/>
              <w:bottom w:val="single" w:sz="4" w:space="0" w:color="auto"/>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Evaluation report</w:t>
            </w:r>
          </w:p>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评估报告</w:t>
            </w:r>
          </w:p>
        </w:tc>
        <w:tc>
          <w:tcPr>
            <w:tcW w:w="425" w:type="dxa"/>
            <w:gridSpan w:val="4"/>
            <w:tcBorders>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1664669B">
                <v:shape id="_x0000_i1123" type="#_x0000_t75" style="width:14.5pt;height:13.5pt" o:ole="" o:preferrelative="f">
                  <v:imagedata r:id="rId9" o:title=""/>
                </v:shape>
                <w:control r:id="rId32" w:name="CheckBox2152111212" w:shapeid="_x0000_i1123"/>
              </w:object>
            </w:r>
          </w:p>
        </w:tc>
        <w:tc>
          <w:tcPr>
            <w:tcW w:w="2410" w:type="dxa"/>
            <w:gridSpan w:val="9"/>
            <w:tcBorders>
              <w:left w:val="nil"/>
            </w:tcBorders>
            <w:vAlign w:val="center"/>
          </w:tcPr>
          <w:p w:rsidR="00832477" w:rsidRPr="00D71199" w:rsidRDefault="00832477" w:rsidP="00832477">
            <w:pPr>
              <w:ind w:left="187" w:hangingChars="104" w:hanging="187"/>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MSDS</w:t>
            </w:r>
          </w:p>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物料安全资料表</w:t>
            </w:r>
          </w:p>
        </w:tc>
        <w:tc>
          <w:tcPr>
            <w:tcW w:w="429" w:type="dxa"/>
            <w:gridSpan w:val="2"/>
            <w:tcBorders>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23C763D9">
                <v:shape id="_x0000_i1125" type="#_x0000_t75" style="width:14.5pt;height:13.5pt" o:ole="" o:preferrelative="f">
                  <v:imagedata r:id="rId9" o:title=""/>
                </v:shape>
                <w:control r:id="rId33" w:name="CheckBox215211121121" w:shapeid="_x0000_i1125"/>
              </w:object>
            </w:r>
          </w:p>
        </w:tc>
        <w:tc>
          <w:tcPr>
            <w:tcW w:w="3264" w:type="dxa"/>
            <w:gridSpan w:val="9"/>
            <w:tcBorders>
              <w:left w:val="nil"/>
            </w:tcBorders>
            <w:vAlign w:val="center"/>
          </w:tcPr>
          <w:p w:rsidR="00832477" w:rsidRPr="00D71199" w:rsidRDefault="00832477" w:rsidP="00832477">
            <w:pPr>
              <w:jc w:val="left"/>
              <w:rPr>
                <w:rFonts w:ascii="Times New Roman" w:hAnsi="Times New Roman" w:cs="Times New Roman"/>
                <w:noProof/>
                <w:color w:val="000000" w:themeColor="text1"/>
                <w:sz w:val="18"/>
                <w:szCs w:val="18"/>
              </w:rPr>
            </w:pPr>
            <w:r w:rsidRPr="00D71199">
              <w:rPr>
                <w:rFonts w:ascii="Times New Roman" w:hAnsi="Times New Roman" w:cs="Times New Roman"/>
                <w:color w:val="000000" w:themeColor="text1"/>
                <w:sz w:val="18"/>
                <w:szCs w:val="18"/>
              </w:rPr>
              <w:t>Process FMEA/Control Plan</w:t>
            </w:r>
          </w:p>
        </w:tc>
      </w:tr>
      <w:tr w:rsidR="00832477" w:rsidRPr="00D71199" w:rsidTr="0054293A">
        <w:trPr>
          <w:trHeight w:val="399"/>
        </w:trPr>
        <w:tc>
          <w:tcPr>
            <w:tcW w:w="1686" w:type="dxa"/>
            <w:gridSpan w:val="2"/>
            <w:vMerge/>
            <w:vAlign w:val="center"/>
          </w:tcPr>
          <w:p w:rsidR="00832477" w:rsidRPr="00D71199" w:rsidRDefault="00832477" w:rsidP="00832477">
            <w:pPr>
              <w:jc w:val="left"/>
              <w:rPr>
                <w:rFonts w:ascii="Times New Roman" w:hAnsi="Times New Roman" w:cs="Times New Roman"/>
                <w:color w:val="000000" w:themeColor="text1"/>
                <w:sz w:val="18"/>
                <w:szCs w:val="18"/>
              </w:rPr>
            </w:pPr>
          </w:p>
        </w:tc>
        <w:tc>
          <w:tcPr>
            <w:tcW w:w="433" w:type="dxa"/>
            <w:tcBorders>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3D75FB16">
                <v:shape id="_x0000_i1127" type="#_x0000_t75" style="width:14.5pt;height:13.5pt" o:ole="" o:preferrelative="f">
                  <v:imagedata r:id="rId9" o:title=""/>
                </v:shape>
                <w:control r:id="rId34" w:name="CheckBox21521112112" w:shapeid="_x0000_i1127"/>
              </w:object>
            </w:r>
          </w:p>
        </w:tc>
        <w:tc>
          <w:tcPr>
            <w:tcW w:w="2410" w:type="dxa"/>
            <w:gridSpan w:val="5"/>
            <w:tcBorders>
              <w:lef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UL Information</w:t>
            </w:r>
          </w:p>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 xml:space="preserve">UL </w:t>
            </w:r>
            <w:r w:rsidRPr="00D71199">
              <w:rPr>
                <w:rFonts w:ascii="Times New Roman" w:hAnsi="Times New Roman" w:cs="Times New Roman"/>
                <w:color w:val="000000" w:themeColor="text1"/>
                <w:sz w:val="18"/>
                <w:szCs w:val="18"/>
              </w:rPr>
              <w:t>信息</w:t>
            </w:r>
          </w:p>
        </w:tc>
        <w:tc>
          <w:tcPr>
            <w:tcW w:w="2835" w:type="dxa"/>
            <w:gridSpan w:val="13"/>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649CB91A">
                <v:shape id="_x0000_i1129" type="#_x0000_t75" style="width:14.5pt;height:13.5pt" o:ole="" o:preferrelative="f">
                  <v:imagedata r:id="rId9" o:title=""/>
                </v:shape>
                <w:control r:id="rId35" w:name="CheckBox212211" w:shapeid="_x0000_i1129"/>
              </w:object>
            </w:r>
            <w:r w:rsidRPr="00D71199">
              <w:rPr>
                <w:rFonts w:ascii="Times New Roman" w:hAnsi="Times New Roman" w:cs="Times New Roman"/>
                <w:color w:val="000000" w:themeColor="text1"/>
                <w:sz w:val="18"/>
                <w:szCs w:val="18"/>
              </w:rPr>
              <w:t xml:space="preserve"> PPAP</w:t>
            </w:r>
          </w:p>
        </w:tc>
        <w:tc>
          <w:tcPr>
            <w:tcW w:w="3693" w:type="dxa"/>
            <w:gridSpan w:val="11"/>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object w:dxaOrig="225" w:dyaOrig="225" w14:anchorId="262CBC45">
                <v:shape id="_x0000_i1131" type="#_x0000_t75" style="width:14.5pt;height:13.5pt" o:ole="" o:preferrelative="f">
                  <v:imagedata r:id="rId9" o:title=""/>
                </v:shape>
                <w:control r:id="rId36" w:name="CheckBox21221" w:shapeid="_x0000_i1131"/>
              </w:object>
            </w:r>
            <w:r w:rsidRPr="00D71199">
              <w:rPr>
                <w:rFonts w:ascii="Times New Roman" w:hAnsi="Times New Roman" w:cs="Times New Roman"/>
                <w:color w:val="000000" w:themeColor="text1"/>
                <w:sz w:val="18"/>
                <w:szCs w:val="18"/>
              </w:rPr>
              <w:t xml:space="preserve"> Others </w:t>
            </w:r>
            <w:r w:rsidRPr="00D71199">
              <w:rPr>
                <w:rFonts w:ascii="Times New Roman" w:hAnsi="Times New Roman" w:cs="Times New Roman"/>
                <w:color w:val="000000" w:themeColor="text1"/>
                <w:sz w:val="18"/>
                <w:szCs w:val="18"/>
              </w:rPr>
              <w:t>其他资料</w:t>
            </w:r>
          </w:p>
        </w:tc>
      </w:tr>
      <w:tr w:rsidR="00832477" w:rsidRPr="00D71199" w:rsidTr="008B2CF9">
        <w:trPr>
          <w:trHeight w:val="269"/>
        </w:trPr>
        <w:tc>
          <w:tcPr>
            <w:tcW w:w="11057" w:type="dxa"/>
            <w:gridSpan w:val="32"/>
            <w:tcBorders>
              <w:left w:val="nil"/>
              <w:right w:val="nil"/>
            </w:tcBorders>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Supplier</w:t>
            </w:r>
            <w:proofErr w:type="gramStart"/>
            <w:r w:rsidRPr="00D71199">
              <w:rPr>
                <w:rFonts w:ascii="Times New Roman" w:hAnsi="Times New Roman" w:cs="Times New Roman"/>
                <w:color w:val="000000" w:themeColor="text1"/>
                <w:sz w:val="18"/>
                <w:szCs w:val="18"/>
              </w:rPr>
              <w:t>’</w:t>
            </w:r>
            <w:proofErr w:type="gramEnd"/>
            <w:r w:rsidRPr="00D71199">
              <w:rPr>
                <w:rFonts w:ascii="Times New Roman" w:hAnsi="Times New Roman" w:cs="Times New Roman"/>
                <w:color w:val="000000" w:themeColor="text1"/>
                <w:sz w:val="18"/>
                <w:szCs w:val="18"/>
              </w:rPr>
              <w:t xml:space="preserve">s Signatures </w:t>
            </w:r>
            <w:r w:rsidRPr="00D71199">
              <w:rPr>
                <w:rFonts w:ascii="Times New Roman" w:hAnsi="Times New Roman" w:cs="Times New Roman"/>
                <w:color w:val="000000" w:themeColor="text1"/>
                <w:sz w:val="18"/>
                <w:szCs w:val="18"/>
              </w:rPr>
              <w:t>供应商签名</w:t>
            </w:r>
          </w:p>
        </w:tc>
      </w:tr>
      <w:tr w:rsidR="00832477" w:rsidRPr="00D71199" w:rsidTr="00356E46">
        <w:trPr>
          <w:trHeight w:val="395"/>
        </w:trPr>
        <w:tc>
          <w:tcPr>
            <w:tcW w:w="1553" w:type="dxa"/>
            <w:vAlign w:val="center"/>
          </w:tcPr>
          <w:p w:rsidR="00832477" w:rsidRPr="00D71199" w:rsidRDefault="00832477" w:rsidP="00832477">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Name</w:t>
            </w:r>
            <w:r w:rsidRPr="00D71199">
              <w:rPr>
                <w:rFonts w:ascii="Times New Roman" w:hAnsi="Times New Roman" w:cs="Times New Roman"/>
                <w:color w:val="000000" w:themeColor="text1"/>
                <w:sz w:val="18"/>
                <w:szCs w:val="18"/>
              </w:rPr>
              <w:t>姓名</w:t>
            </w:r>
          </w:p>
        </w:tc>
        <w:tc>
          <w:tcPr>
            <w:tcW w:w="2521" w:type="dxa"/>
            <w:gridSpan w:val="6"/>
            <w:vAlign w:val="center"/>
          </w:tcPr>
          <w:p w:rsidR="00832477" w:rsidRPr="00D71199" w:rsidRDefault="00832477" w:rsidP="00832477">
            <w:pPr>
              <w:jc w:val="left"/>
              <w:rPr>
                <w:rFonts w:ascii="Times New Roman" w:hAnsi="Times New Roman" w:cs="Times New Roman"/>
                <w:color w:val="000000" w:themeColor="text1"/>
                <w:sz w:val="18"/>
                <w:szCs w:val="18"/>
              </w:rPr>
            </w:pPr>
          </w:p>
        </w:tc>
        <w:tc>
          <w:tcPr>
            <w:tcW w:w="2977" w:type="dxa"/>
            <w:gridSpan w:val="12"/>
            <w:vMerge w:val="restart"/>
            <w:vAlign w:val="center"/>
          </w:tcPr>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Signature &amp; Company chop</w:t>
            </w:r>
          </w:p>
          <w:p w:rsidR="00832477" w:rsidRPr="00D71199" w:rsidRDefault="00832477" w:rsidP="00832477">
            <w:pPr>
              <w:jc w:val="left"/>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签名及</w:t>
            </w:r>
            <w:proofErr w:type="gramStart"/>
            <w:r w:rsidRPr="00D71199">
              <w:rPr>
                <w:rFonts w:ascii="Times New Roman" w:hAnsi="Times New Roman" w:cs="Times New Roman"/>
                <w:color w:val="000000" w:themeColor="text1"/>
                <w:sz w:val="18"/>
                <w:szCs w:val="18"/>
              </w:rPr>
              <w:t>公司戳章</w:t>
            </w:r>
            <w:proofErr w:type="gramEnd"/>
          </w:p>
        </w:tc>
        <w:tc>
          <w:tcPr>
            <w:tcW w:w="4006" w:type="dxa"/>
            <w:gridSpan w:val="13"/>
            <w:vMerge w:val="restart"/>
            <w:tcBorders>
              <w:right w:val="single" w:sz="4" w:space="0" w:color="auto"/>
            </w:tcBorders>
            <w:vAlign w:val="center"/>
          </w:tcPr>
          <w:p w:rsidR="00832477" w:rsidRPr="00D71199" w:rsidRDefault="00832477" w:rsidP="00832477">
            <w:pPr>
              <w:jc w:val="left"/>
              <w:rPr>
                <w:rFonts w:ascii="Times New Roman" w:hAnsi="Times New Roman" w:cs="Times New Roman"/>
                <w:color w:val="000000" w:themeColor="text1"/>
                <w:sz w:val="18"/>
                <w:szCs w:val="18"/>
              </w:rPr>
            </w:pPr>
          </w:p>
        </w:tc>
      </w:tr>
      <w:tr w:rsidR="00832477" w:rsidRPr="00D71199" w:rsidTr="00356E46">
        <w:trPr>
          <w:trHeight w:val="417"/>
        </w:trPr>
        <w:tc>
          <w:tcPr>
            <w:tcW w:w="1553" w:type="dxa"/>
            <w:vAlign w:val="center"/>
          </w:tcPr>
          <w:p w:rsidR="00832477" w:rsidRPr="00D71199" w:rsidRDefault="00832477" w:rsidP="00832477">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 xml:space="preserve">Title </w:t>
            </w:r>
            <w:r w:rsidRPr="00D71199">
              <w:rPr>
                <w:rFonts w:ascii="Times New Roman" w:hAnsi="Times New Roman" w:cs="Times New Roman"/>
                <w:color w:val="000000" w:themeColor="text1"/>
                <w:sz w:val="18"/>
                <w:szCs w:val="18"/>
              </w:rPr>
              <w:t>职位</w:t>
            </w:r>
          </w:p>
        </w:tc>
        <w:tc>
          <w:tcPr>
            <w:tcW w:w="2521" w:type="dxa"/>
            <w:gridSpan w:val="6"/>
            <w:vAlign w:val="center"/>
          </w:tcPr>
          <w:p w:rsidR="00832477" w:rsidRPr="00D71199" w:rsidRDefault="00832477" w:rsidP="00832477">
            <w:pPr>
              <w:jc w:val="left"/>
              <w:rPr>
                <w:rFonts w:ascii="Times New Roman" w:hAnsi="Times New Roman" w:cs="Times New Roman"/>
                <w:color w:val="000000" w:themeColor="text1"/>
                <w:sz w:val="18"/>
                <w:szCs w:val="18"/>
              </w:rPr>
            </w:pPr>
          </w:p>
        </w:tc>
        <w:tc>
          <w:tcPr>
            <w:tcW w:w="2977" w:type="dxa"/>
            <w:gridSpan w:val="12"/>
            <w:vMerge/>
            <w:vAlign w:val="center"/>
          </w:tcPr>
          <w:p w:rsidR="00832477" w:rsidRPr="00D71199" w:rsidRDefault="00832477" w:rsidP="00832477">
            <w:pPr>
              <w:jc w:val="left"/>
              <w:rPr>
                <w:rFonts w:ascii="Times New Roman" w:hAnsi="Times New Roman" w:cs="Times New Roman"/>
                <w:color w:val="000000" w:themeColor="text1"/>
                <w:sz w:val="18"/>
                <w:szCs w:val="18"/>
              </w:rPr>
            </w:pPr>
          </w:p>
        </w:tc>
        <w:tc>
          <w:tcPr>
            <w:tcW w:w="4006" w:type="dxa"/>
            <w:gridSpan w:val="13"/>
            <w:vMerge/>
            <w:tcBorders>
              <w:right w:val="single" w:sz="4" w:space="0" w:color="auto"/>
            </w:tcBorders>
            <w:vAlign w:val="center"/>
          </w:tcPr>
          <w:p w:rsidR="00832477" w:rsidRPr="00D71199" w:rsidRDefault="00832477" w:rsidP="00832477">
            <w:pPr>
              <w:jc w:val="left"/>
              <w:rPr>
                <w:rFonts w:ascii="Times New Roman" w:hAnsi="Times New Roman" w:cs="Times New Roman"/>
                <w:color w:val="000000" w:themeColor="text1"/>
                <w:sz w:val="18"/>
                <w:szCs w:val="18"/>
              </w:rPr>
            </w:pPr>
          </w:p>
        </w:tc>
      </w:tr>
      <w:tr w:rsidR="00832477" w:rsidRPr="00D71199" w:rsidTr="00356E46">
        <w:trPr>
          <w:trHeight w:val="423"/>
        </w:trPr>
        <w:tc>
          <w:tcPr>
            <w:tcW w:w="1553" w:type="dxa"/>
            <w:vAlign w:val="center"/>
          </w:tcPr>
          <w:p w:rsidR="00832477" w:rsidRPr="00D71199" w:rsidRDefault="00832477" w:rsidP="00832477">
            <w:pPr>
              <w:jc w:val="center"/>
              <w:rPr>
                <w:rFonts w:ascii="Times New Roman" w:hAnsi="Times New Roman" w:cs="Times New Roman"/>
                <w:color w:val="000000" w:themeColor="text1"/>
                <w:sz w:val="18"/>
                <w:szCs w:val="18"/>
              </w:rPr>
            </w:pPr>
            <w:r w:rsidRPr="00D71199">
              <w:rPr>
                <w:rFonts w:ascii="Times New Roman" w:hAnsi="Times New Roman" w:cs="Times New Roman"/>
                <w:color w:val="000000" w:themeColor="text1"/>
                <w:sz w:val="18"/>
                <w:szCs w:val="18"/>
              </w:rPr>
              <w:t xml:space="preserve">Email </w:t>
            </w:r>
            <w:r w:rsidRPr="00D71199">
              <w:rPr>
                <w:rFonts w:ascii="Times New Roman" w:hAnsi="Times New Roman" w:cs="Times New Roman"/>
                <w:color w:val="000000" w:themeColor="text1"/>
                <w:sz w:val="18"/>
                <w:szCs w:val="18"/>
              </w:rPr>
              <w:t>邮箱</w:t>
            </w:r>
          </w:p>
        </w:tc>
        <w:tc>
          <w:tcPr>
            <w:tcW w:w="2521" w:type="dxa"/>
            <w:gridSpan w:val="6"/>
            <w:vAlign w:val="center"/>
          </w:tcPr>
          <w:p w:rsidR="00832477" w:rsidRPr="00D71199" w:rsidRDefault="00832477" w:rsidP="00832477">
            <w:pPr>
              <w:jc w:val="left"/>
              <w:rPr>
                <w:rFonts w:ascii="Times New Roman" w:hAnsi="Times New Roman" w:cs="Times New Roman"/>
                <w:color w:val="000000" w:themeColor="text1"/>
                <w:sz w:val="18"/>
                <w:szCs w:val="18"/>
              </w:rPr>
            </w:pPr>
          </w:p>
        </w:tc>
        <w:tc>
          <w:tcPr>
            <w:tcW w:w="2977" w:type="dxa"/>
            <w:gridSpan w:val="12"/>
            <w:vMerge/>
            <w:vAlign w:val="center"/>
          </w:tcPr>
          <w:p w:rsidR="00832477" w:rsidRPr="00D71199" w:rsidRDefault="00832477" w:rsidP="00832477">
            <w:pPr>
              <w:jc w:val="left"/>
              <w:rPr>
                <w:rFonts w:ascii="Times New Roman" w:hAnsi="Times New Roman" w:cs="Times New Roman"/>
                <w:color w:val="000000" w:themeColor="text1"/>
                <w:sz w:val="18"/>
                <w:szCs w:val="18"/>
              </w:rPr>
            </w:pPr>
          </w:p>
        </w:tc>
        <w:tc>
          <w:tcPr>
            <w:tcW w:w="4006" w:type="dxa"/>
            <w:gridSpan w:val="13"/>
            <w:vMerge/>
            <w:tcBorders>
              <w:right w:val="single" w:sz="4" w:space="0" w:color="auto"/>
            </w:tcBorders>
            <w:vAlign w:val="center"/>
          </w:tcPr>
          <w:p w:rsidR="00832477" w:rsidRPr="00D71199" w:rsidRDefault="00832477" w:rsidP="00832477">
            <w:pPr>
              <w:jc w:val="left"/>
              <w:rPr>
                <w:rFonts w:ascii="Times New Roman" w:hAnsi="Times New Roman" w:cs="Times New Roman"/>
                <w:color w:val="000000" w:themeColor="text1"/>
                <w:sz w:val="18"/>
                <w:szCs w:val="18"/>
              </w:rPr>
            </w:pPr>
          </w:p>
        </w:tc>
      </w:tr>
    </w:tbl>
    <w:p w:rsidR="008B2CF9" w:rsidRDefault="008B2CF9" w:rsidP="00356E46">
      <w:pPr>
        <w:rPr>
          <w:rFonts w:ascii="Times New Roman" w:hAnsi="Times New Roman" w:cs="Times New Roman"/>
          <w:b/>
          <w:color w:val="000000" w:themeColor="text1"/>
          <w:sz w:val="16"/>
          <w:szCs w:val="16"/>
        </w:rPr>
      </w:pPr>
    </w:p>
    <w:sectPr w:rsidR="008B2CF9" w:rsidSect="00EE3CCB">
      <w:headerReference w:type="default" r:id="rId37"/>
      <w:footerReference w:type="default" r:id="rId38"/>
      <w:pgSz w:w="11906" w:h="16838" w:code="9"/>
      <w:pgMar w:top="567" w:right="566" w:bottom="567" w:left="567" w:header="454"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5E3" w:rsidRDefault="00E055E3" w:rsidP="00922FA9">
      <w:r>
        <w:separator/>
      </w:r>
    </w:p>
  </w:endnote>
  <w:endnote w:type="continuationSeparator" w:id="0">
    <w:p w:rsidR="00E055E3" w:rsidRDefault="00E055E3" w:rsidP="0092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E3" w:rsidRPr="003A78B0" w:rsidRDefault="00E055E3" w:rsidP="009C2277">
    <w:pPr>
      <w:pStyle w:val="a8"/>
      <w:rPr>
        <w:rFonts w:ascii="Times New Roman" w:hAnsi="Times New Roman" w:cs="Times New Roman"/>
        <w:sz w:val="21"/>
        <w:szCs w:val="21"/>
      </w:rPr>
    </w:pPr>
    <w:r>
      <w:rPr>
        <w:rFonts w:ascii="Times New Roman" w:hAnsi="Times New Roman" w:cs="Times New Roman"/>
        <w:sz w:val="21"/>
        <w:szCs w:val="21"/>
      </w:rPr>
      <w:t>F-</w:t>
    </w:r>
    <w:r w:rsidRPr="004626FA">
      <w:rPr>
        <w:rFonts w:ascii="Times New Roman" w:hAnsi="Times New Roman" w:cs="Times New Roman"/>
        <w:sz w:val="21"/>
        <w:szCs w:val="21"/>
      </w:rPr>
      <w:t>INT-QA-016</w:t>
    </w:r>
    <w:r>
      <w:rPr>
        <w:rFonts w:ascii="Times New Roman" w:hAnsi="Times New Roman" w:cs="Times New Roman"/>
        <w:sz w:val="21"/>
        <w:szCs w:val="21"/>
      </w:rPr>
      <w:t>-02</w:t>
    </w:r>
    <w:r>
      <w:rPr>
        <w:rFonts w:ascii="Times New Roman" w:hAnsi="Times New Roman" w:cs="Times New Roman"/>
        <w:i/>
        <w:color w:val="3333FF"/>
        <w:sz w:val="21"/>
        <w:szCs w:val="21"/>
      </w:rPr>
      <w:t>D</w:t>
    </w:r>
    <w:r w:rsidRPr="00330E9B">
      <w:rPr>
        <w:rFonts w:ascii="Times New Roman" w:hAnsi="Times New Roman" w:cs="Times New Roman" w:hint="eastAsia"/>
        <w:i/>
        <w:color w:val="3333FF"/>
        <w:sz w:val="21"/>
        <w:szCs w:val="21"/>
      </w:rPr>
      <w:t xml:space="preserve"> </w:t>
    </w:r>
    <w:r>
      <w:rPr>
        <w:rFonts w:ascii="Times New Roman" w:hAnsi="Times New Roman" w:cs="Times New Roman" w:hint="eastAsia"/>
        <w:sz w:val="21"/>
        <w:szCs w:val="21"/>
      </w:rPr>
      <w:t xml:space="preserve">                                                                   </w:t>
    </w:r>
    <w:r w:rsidRPr="004243A7">
      <w:rPr>
        <w:rFonts w:ascii="Times New Roman" w:hAnsi="Times New Roman" w:cs="Times New Roman" w:hint="eastAsia"/>
        <w:sz w:val="21"/>
        <w:szCs w:val="21"/>
      </w:rPr>
      <w:t xml:space="preserve">  </w:t>
    </w:r>
    <w:r>
      <w:rPr>
        <w:rFonts w:ascii="Times New Roman" w:hAnsi="Times New Roman" w:cs="Times New Roman" w:hint="eastAsia"/>
        <w:sz w:val="21"/>
        <w:szCs w:val="21"/>
      </w:rPr>
      <w:t>Pa</w:t>
    </w:r>
    <w:r w:rsidRPr="004B6864">
      <w:rPr>
        <w:rFonts w:ascii="Times New Roman" w:hAnsi="Times New Roman" w:cs="Times New Roman" w:hint="eastAsia"/>
        <w:sz w:val="21"/>
        <w:szCs w:val="21"/>
      </w:rPr>
      <w:t>ge</w:t>
    </w:r>
    <w:r w:rsidRPr="004B6864">
      <w:rPr>
        <w:rFonts w:ascii="Times New Roman" w:hAnsi="Times New Roman" w:cs="Times New Roman"/>
        <w:sz w:val="21"/>
        <w:szCs w:val="21"/>
      </w:rPr>
      <w:t xml:space="preserve"> </w:t>
    </w:r>
    <w:r w:rsidRPr="004B6864">
      <w:rPr>
        <w:rFonts w:ascii="Times New Roman" w:hAnsi="Times New Roman" w:cs="Times New Roman"/>
        <w:sz w:val="21"/>
        <w:szCs w:val="21"/>
      </w:rPr>
      <w:fldChar w:fldCharType="begin"/>
    </w:r>
    <w:r w:rsidRPr="004B6864">
      <w:rPr>
        <w:rFonts w:ascii="Times New Roman" w:hAnsi="Times New Roman" w:cs="Times New Roman"/>
        <w:sz w:val="21"/>
        <w:szCs w:val="21"/>
      </w:rPr>
      <w:instrText>PAGE  \* Arabic  \* MERGEFORMAT</w:instrText>
    </w:r>
    <w:r w:rsidRPr="004B6864">
      <w:rPr>
        <w:rFonts w:ascii="Times New Roman" w:hAnsi="Times New Roman" w:cs="Times New Roman"/>
        <w:sz w:val="21"/>
        <w:szCs w:val="21"/>
      </w:rPr>
      <w:fldChar w:fldCharType="separate"/>
    </w:r>
    <w:r w:rsidR="00663229">
      <w:rPr>
        <w:rFonts w:ascii="Times New Roman" w:hAnsi="Times New Roman" w:cs="Times New Roman"/>
        <w:noProof/>
        <w:sz w:val="21"/>
        <w:szCs w:val="21"/>
      </w:rPr>
      <w:t>1</w:t>
    </w:r>
    <w:r w:rsidRPr="004B6864">
      <w:rPr>
        <w:rFonts w:ascii="Times New Roman" w:hAnsi="Times New Roman" w:cs="Times New Roman"/>
        <w:sz w:val="21"/>
        <w:szCs w:val="21"/>
      </w:rPr>
      <w:fldChar w:fldCharType="end"/>
    </w:r>
    <w:r w:rsidRPr="004B6864">
      <w:rPr>
        <w:rFonts w:ascii="Times New Roman" w:hAnsi="Times New Roman" w:cs="Times New Roman"/>
        <w:sz w:val="21"/>
        <w:szCs w:val="21"/>
      </w:rPr>
      <w:t xml:space="preserve"> </w:t>
    </w:r>
    <w:r w:rsidRPr="004B6864">
      <w:rPr>
        <w:rFonts w:ascii="Times New Roman" w:hAnsi="Times New Roman" w:cs="Times New Roman" w:hint="eastAsia"/>
        <w:sz w:val="21"/>
        <w:szCs w:val="21"/>
      </w:rPr>
      <w:t xml:space="preserve">of </w:t>
    </w:r>
    <w:r w:rsidRPr="004B6864">
      <w:rPr>
        <w:rFonts w:ascii="Times New Roman" w:hAnsi="Times New Roman" w:cs="Times New Roman"/>
        <w:sz w:val="21"/>
        <w:szCs w:val="21"/>
      </w:rPr>
      <w:fldChar w:fldCharType="begin"/>
    </w:r>
    <w:r w:rsidRPr="004B6864">
      <w:rPr>
        <w:rFonts w:ascii="Times New Roman" w:hAnsi="Times New Roman" w:cs="Times New Roman"/>
        <w:sz w:val="21"/>
        <w:szCs w:val="21"/>
      </w:rPr>
      <w:instrText>NUMPAGES  \* Arabic  \* MERGEFORMAT</w:instrText>
    </w:r>
    <w:r w:rsidRPr="004B6864">
      <w:rPr>
        <w:rFonts w:ascii="Times New Roman" w:hAnsi="Times New Roman" w:cs="Times New Roman"/>
        <w:sz w:val="21"/>
        <w:szCs w:val="21"/>
      </w:rPr>
      <w:fldChar w:fldCharType="separate"/>
    </w:r>
    <w:r w:rsidR="00663229">
      <w:rPr>
        <w:rFonts w:ascii="Times New Roman" w:hAnsi="Times New Roman" w:cs="Times New Roman"/>
        <w:noProof/>
        <w:sz w:val="21"/>
        <w:szCs w:val="21"/>
      </w:rPr>
      <w:t>3</w:t>
    </w:r>
    <w:r w:rsidRPr="004B6864">
      <w:rPr>
        <w:rFonts w:ascii="Times New Roman" w:hAnsi="Times New Roman" w:cs="Times New Roman"/>
        <w:sz w:val="21"/>
        <w:szCs w:val="21"/>
      </w:rPr>
      <w:fldChar w:fldCharType="end"/>
    </w:r>
    <w:r w:rsidRPr="004B6864">
      <w:rPr>
        <w:rFonts w:ascii="Times New Roman" w:hAnsi="Times New Roman" w:cs="Times New Roman" w:hint="eastAsia"/>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5E3" w:rsidRDefault="00E055E3" w:rsidP="00922FA9">
      <w:r>
        <w:separator/>
      </w:r>
    </w:p>
  </w:footnote>
  <w:footnote w:type="continuationSeparator" w:id="0">
    <w:p w:rsidR="00E055E3" w:rsidRDefault="00E055E3" w:rsidP="0092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5E3" w:rsidRDefault="00E055E3" w:rsidP="00B71168">
    <w:pPr>
      <w:pStyle w:val="a6"/>
      <w:pBdr>
        <w:bottom w:val="single" w:sz="6" w:space="0" w:color="auto"/>
      </w:pBdr>
      <w:jc w:val="left"/>
    </w:pPr>
    <w:r w:rsidRPr="009A32E2">
      <w:rPr>
        <w:noProof/>
      </w:rPr>
      <w:drawing>
        <wp:inline distT="0" distB="0" distL="0" distR="0" wp14:anchorId="349A442D" wp14:editId="1D363E67">
          <wp:extent cx="2258170" cy="404700"/>
          <wp:effectExtent l="0" t="0" r="0" b="0"/>
          <wp:docPr id="4" name="图片 4" descr="C:\Users\carrie.zhou\AppData\Local\Microsoft\Windows\INetCache\Content.Outlook\ABU9CW16\Internal 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ie.zhou\AppData\Local\Microsoft\Windows\INetCache\Content.Outlook\ABU9CW16\Internal Us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303" cy="410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621"/>
    <w:multiLevelType w:val="hybridMultilevel"/>
    <w:tmpl w:val="5B8C65BA"/>
    <w:lvl w:ilvl="0" w:tplc="1AEC323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39671E"/>
    <w:multiLevelType w:val="hybridMultilevel"/>
    <w:tmpl w:val="4CACE796"/>
    <w:lvl w:ilvl="0" w:tplc="1AEC323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 w15:restartNumberingAfterBreak="0">
    <w:nsid w:val="17C0501A"/>
    <w:multiLevelType w:val="hybridMultilevel"/>
    <w:tmpl w:val="86109EC2"/>
    <w:lvl w:ilvl="0" w:tplc="0A2EC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50387"/>
    <w:multiLevelType w:val="hybridMultilevel"/>
    <w:tmpl w:val="B420ACE6"/>
    <w:lvl w:ilvl="0" w:tplc="6F4076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CE1EF3"/>
    <w:multiLevelType w:val="hybridMultilevel"/>
    <w:tmpl w:val="46A22408"/>
    <w:lvl w:ilvl="0" w:tplc="62AE47AE">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3A938AD"/>
    <w:multiLevelType w:val="hybridMultilevel"/>
    <w:tmpl w:val="0F628876"/>
    <w:lvl w:ilvl="0" w:tplc="1AEC323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B19A8"/>
    <w:multiLevelType w:val="hybridMultilevel"/>
    <w:tmpl w:val="3A24DB74"/>
    <w:lvl w:ilvl="0" w:tplc="8CD2FDE0">
      <w:start w:val="1"/>
      <w:numFmt w:val="decimal"/>
      <w:lvlText w:val="%1）"/>
      <w:lvlJc w:val="left"/>
      <w:pPr>
        <w:ind w:left="721" w:hanging="36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7" w15:restartNumberingAfterBreak="0">
    <w:nsid w:val="2DD33028"/>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27F688E"/>
    <w:multiLevelType w:val="hybridMultilevel"/>
    <w:tmpl w:val="D7429DD6"/>
    <w:lvl w:ilvl="0" w:tplc="1AEC323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F2550"/>
    <w:multiLevelType w:val="multilevel"/>
    <w:tmpl w:val="394EDEF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6776E7"/>
    <w:multiLevelType w:val="hybridMultilevel"/>
    <w:tmpl w:val="D63E8B80"/>
    <w:lvl w:ilvl="0" w:tplc="4D6699DA">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9758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DA51628"/>
    <w:multiLevelType w:val="hybridMultilevel"/>
    <w:tmpl w:val="5AB06AEA"/>
    <w:lvl w:ilvl="0" w:tplc="93C67830">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A876FC6"/>
    <w:multiLevelType w:val="hybridMultilevel"/>
    <w:tmpl w:val="99F00D98"/>
    <w:lvl w:ilvl="0" w:tplc="1AEC3232">
      <w:start w:val="1"/>
      <w:numFmt w:val="bullet"/>
      <w:lvlText w:val=""/>
      <w:lvlJc w:val="left"/>
      <w:pPr>
        <w:ind w:left="387" w:hanging="420"/>
      </w:pPr>
      <w:rPr>
        <w:rFonts w:ascii="Wingdings" w:hAnsi="Wingdings" w:hint="default"/>
      </w:rPr>
    </w:lvl>
    <w:lvl w:ilvl="1" w:tplc="04090003" w:tentative="1">
      <w:start w:val="1"/>
      <w:numFmt w:val="bullet"/>
      <w:lvlText w:val=""/>
      <w:lvlJc w:val="left"/>
      <w:pPr>
        <w:ind w:left="807" w:hanging="420"/>
      </w:pPr>
      <w:rPr>
        <w:rFonts w:ascii="Wingdings" w:hAnsi="Wingdings" w:hint="default"/>
      </w:rPr>
    </w:lvl>
    <w:lvl w:ilvl="2" w:tplc="04090005"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3" w:tentative="1">
      <w:start w:val="1"/>
      <w:numFmt w:val="bullet"/>
      <w:lvlText w:val=""/>
      <w:lvlJc w:val="left"/>
      <w:pPr>
        <w:ind w:left="2067" w:hanging="420"/>
      </w:pPr>
      <w:rPr>
        <w:rFonts w:ascii="Wingdings" w:hAnsi="Wingdings" w:hint="default"/>
      </w:rPr>
    </w:lvl>
    <w:lvl w:ilvl="5" w:tplc="04090005"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3" w:tentative="1">
      <w:start w:val="1"/>
      <w:numFmt w:val="bullet"/>
      <w:lvlText w:val=""/>
      <w:lvlJc w:val="left"/>
      <w:pPr>
        <w:ind w:left="3327" w:hanging="420"/>
      </w:pPr>
      <w:rPr>
        <w:rFonts w:ascii="Wingdings" w:hAnsi="Wingdings" w:hint="default"/>
      </w:rPr>
    </w:lvl>
    <w:lvl w:ilvl="8" w:tplc="04090005" w:tentative="1">
      <w:start w:val="1"/>
      <w:numFmt w:val="bullet"/>
      <w:lvlText w:val=""/>
      <w:lvlJc w:val="left"/>
      <w:pPr>
        <w:ind w:left="3747" w:hanging="420"/>
      </w:pPr>
      <w:rPr>
        <w:rFonts w:ascii="Wingdings" w:hAnsi="Wingdings" w:hint="default"/>
      </w:rPr>
    </w:lvl>
  </w:abstractNum>
  <w:abstractNum w:abstractNumId="14" w15:restartNumberingAfterBreak="0">
    <w:nsid w:val="5059314E"/>
    <w:multiLevelType w:val="hybridMultilevel"/>
    <w:tmpl w:val="A0160A60"/>
    <w:lvl w:ilvl="0" w:tplc="12EE7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AB05E00"/>
    <w:multiLevelType w:val="hybridMultilevel"/>
    <w:tmpl w:val="67F0D9F4"/>
    <w:lvl w:ilvl="0" w:tplc="12EE7D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EF0873"/>
    <w:multiLevelType w:val="hybridMultilevel"/>
    <w:tmpl w:val="BF4C53BC"/>
    <w:lvl w:ilvl="0" w:tplc="1AEC323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AF1F3B"/>
    <w:multiLevelType w:val="hybridMultilevel"/>
    <w:tmpl w:val="D9B81238"/>
    <w:lvl w:ilvl="0" w:tplc="1AEC323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BE43D6"/>
    <w:multiLevelType w:val="hybridMultilevel"/>
    <w:tmpl w:val="76D64ACA"/>
    <w:lvl w:ilvl="0" w:tplc="1AEC323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C7B7F"/>
    <w:multiLevelType w:val="hybridMultilevel"/>
    <w:tmpl w:val="F4B6A95C"/>
    <w:lvl w:ilvl="0" w:tplc="1AEC323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C03C2"/>
    <w:multiLevelType w:val="hybridMultilevel"/>
    <w:tmpl w:val="0A129690"/>
    <w:lvl w:ilvl="0" w:tplc="7C902890">
      <w:start w:val="1"/>
      <w:numFmt w:val="decimal"/>
      <w:lvlText w:val="%1."/>
      <w:lvlJc w:val="left"/>
      <w:pPr>
        <w:ind w:left="360" w:hanging="360"/>
      </w:pPr>
      <w:rPr>
        <w:rFonts w:hint="default"/>
        <w:i w:val="0"/>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665736"/>
    <w:multiLevelType w:val="hybridMultilevel"/>
    <w:tmpl w:val="0CD6AB44"/>
    <w:lvl w:ilvl="0" w:tplc="1AEC3232">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C75F10"/>
    <w:multiLevelType w:val="hybridMultilevel"/>
    <w:tmpl w:val="77CEA9F2"/>
    <w:lvl w:ilvl="0" w:tplc="5A10A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
  </w:num>
  <w:num w:numId="3">
    <w:abstractNumId w:val="16"/>
  </w:num>
  <w:num w:numId="4">
    <w:abstractNumId w:val="21"/>
  </w:num>
  <w:num w:numId="5">
    <w:abstractNumId w:val="19"/>
  </w:num>
  <w:num w:numId="6">
    <w:abstractNumId w:val="18"/>
  </w:num>
  <w:num w:numId="7">
    <w:abstractNumId w:val="17"/>
  </w:num>
  <w:num w:numId="8">
    <w:abstractNumId w:val="5"/>
  </w:num>
  <w:num w:numId="9">
    <w:abstractNumId w:val="7"/>
  </w:num>
  <w:num w:numId="10">
    <w:abstractNumId w:val="6"/>
  </w:num>
  <w:num w:numId="11">
    <w:abstractNumId w:val="11"/>
  </w:num>
  <w:num w:numId="12">
    <w:abstractNumId w:val="9"/>
  </w:num>
  <w:num w:numId="13">
    <w:abstractNumId w:val="4"/>
  </w:num>
  <w:num w:numId="14">
    <w:abstractNumId w:val="20"/>
  </w:num>
  <w:num w:numId="15">
    <w:abstractNumId w:val="0"/>
  </w:num>
  <w:num w:numId="16">
    <w:abstractNumId w:val="8"/>
  </w:num>
  <w:num w:numId="17">
    <w:abstractNumId w:val="13"/>
  </w:num>
  <w:num w:numId="18">
    <w:abstractNumId w:val="14"/>
  </w:num>
  <w:num w:numId="19">
    <w:abstractNumId w:val="15"/>
  </w:num>
  <w:num w:numId="20">
    <w:abstractNumId w:val="10"/>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99A"/>
    <w:rsid w:val="00002513"/>
    <w:rsid w:val="0000253A"/>
    <w:rsid w:val="00004AB5"/>
    <w:rsid w:val="000072B7"/>
    <w:rsid w:val="0001011F"/>
    <w:rsid w:val="000124C6"/>
    <w:rsid w:val="000126FB"/>
    <w:rsid w:val="00015C22"/>
    <w:rsid w:val="00020662"/>
    <w:rsid w:val="00020908"/>
    <w:rsid w:val="000251CE"/>
    <w:rsid w:val="00027389"/>
    <w:rsid w:val="00027706"/>
    <w:rsid w:val="00027DAD"/>
    <w:rsid w:val="00030491"/>
    <w:rsid w:val="00032336"/>
    <w:rsid w:val="00035B4F"/>
    <w:rsid w:val="00043C7B"/>
    <w:rsid w:val="00043E0A"/>
    <w:rsid w:val="000448A0"/>
    <w:rsid w:val="00045ACD"/>
    <w:rsid w:val="00045BCC"/>
    <w:rsid w:val="00050D3B"/>
    <w:rsid w:val="00052F35"/>
    <w:rsid w:val="000542B3"/>
    <w:rsid w:val="00057411"/>
    <w:rsid w:val="000602FA"/>
    <w:rsid w:val="00062B3D"/>
    <w:rsid w:val="000725A2"/>
    <w:rsid w:val="000732DF"/>
    <w:rsid w:val="00080B10"/>
    <w:rsid w:val="00083707"/>
    <w:rsid w:val="000901C2"/>
    <w:rsid w:val="000929B0"/>
    <w:rsid w:val="00094257"/>
    <w:rsid w:val="000943A6"/>
    <w:rsid w:val="00096E6E"/>
    <w:rsid w:val="00097A8B"/>
    <w:rsid w:val="00097E38"/>
    <w:rsid w:val="000A142E"/>
    <w:rsid w:val="000A66E3"/>
    <w:rsid w:val="000A7330"/>
    <w:rsid w:val="000A7944"/>
    <w:rsid w:val="000B06FC"/>
    <w:rsid w:val="000B091D"/>
    <w:rsid w:val="000B0D0B"/>
    <w:rsid w:val="000B3064"/>
    <w:rsid w:val="000B3E16"/>
    <w:rsid w:val="000B4787"/>
    <w:rsid w:val="000B6BB5"/>
    <w:rsid w:val="000B7212"/>
    <w:rsid w:val="000C159C"/>
    <w:rsid w:val="000C6A8A"/>
    <w:rsid w:val="000C7AF8"/>
    <w:rsid w:val="000D134D"/>
    <w:rsid w:val="000D1E41"/>
    <w:rsid w:val="000D2760"/>
    <w:rsid w:val="000D4C14"/>
    <w:rsid w:val="000E4AFD"/>
    <w:rsid w:val="000E53B2"/>
    <w:rsid w:val="000E64F0"/>
    <w:rsid w:val="000F2A26"/>
    <w:rsid w:val="000F6C79"/>
    <w:rsid w:val="000F7FFB"/>
    <w:rsid w:val="00102E4D"/>
    <w:rsid w:val="00103D1D"/>
    <w:rsid w:val="00110218"/>
    <w:rsid w:val="00111C9B"/>
    <w:rsid w:val="00114587"/>
    <w:rsid w:val="00116757"/>
    <w:rsid w:val="00124A11"/>
    <w:rsid w:val="001258D5"/>
    <w:rsid w:val="001344E6"/>
    <w:rsid w:val="00134C51"/>
    <w:rsid w:val="00135355"/>
    <w:rsid w:val="00135523"/>
    <w:rsid w:val="00135BB3"/>
    <w:rsid w:val="00135EDA"/>
    <w:rsid w:val="00140CAC"/>
    <w:rsid w:val="001424CF"/>
    <w:rsid w:val="001526F5"/>
    <w:rsid w:val="0015493F"/>
    <w:rsid w:val="00155DDA"/>
    <w:rsid w:val="0015798E"/>
    <w:rsid w:val="00161D5A"/>
    <w:rsid w:val="001623E5"/>
    <w:rsid w:val="00162A9E"/>
    <w:rsid w:val="001631DA"/>
    <w:rsid w:val="00170A59"/>
    <w:rsid w:val="0017160A"/>
    <w:rsid w:val="0017163B"/>
    <w:rsid w:val="00173899"/>
    <w:rsid w:val="00174430"/>
    <w:rsid w:val="001763DD"/>
    <w:rsid w:val="00177B9C"/>
    <w:rsid w:val="00180B3A"/>
    <w:rsid w:val="00182015"/>
    <w:rsid w:val="0018318E"/>
    <w:rsid w:val="00183D23"/>
    <w:rsid w:val="00184E7A"/>
    <w:rsid w:val="0018603B"/>
    <w:rsid w:val="001868E1"/>
    <w:rsid w:val="00186E35"/>
    <w:rsid w:val="001902B3"/>
    <w:rsid w:val="00190A1F"/>
    <w:rsid w:val="00191204"/>
    <w:rsid w:val="00194118"/>
    <w:rsid w:val="00194B22"/>
    <w:rsid w:val="001A3D60"/>
    <w:rsid w:val="001A516C"/>
    <w:rsid w:val="001A59B8"/>
    <w:rsid w:val="001A61BF"/>
    <w:rsid w:val="001A71A8"/>
    <w:rsid w:val="001A74E5"/>
    <w:rsid w:val="001A7E56"/>
    <w:rsid w:val="001B29CD"/>
    <w:rsid w:val="001B4C97"/>
    <w:rsid w:val="001B5DB9"/>
    <w:rsid w:val="001B6967"/>
    <w:rsid w:val="001C307F"/>
    <w:rsid w:val="001C492F"/>
    <w:rsid w:val="001C4A3E"/>
    <w:rsid w:val="001D3C9E"/>
    <w:rsid w:val="001E5024"/>
    <w:rsid w:val="001F10FA"/>
    <w:rsid w:val="001F1343"/>
    <w:rsid w:val="001F4AD2"/>
    <w:rsid w:val="001F7D3C"/>
    <w:rsid w:val="001F7F64"/>
    <w:rsid w:val="0020299D"/>
    <w:rsid w:val="00205691"/>
    <w:rsid w:val="002059A6"/>
    <w:rsid w:val="002065C3"/>
    <w:rsid w:val="0021519E"/>
    <w:rsid w:val="00215D99"/>
    <w:rsid w:val="00217C9F"/>
    <w:rsid w:val="002207DE"/>
    <w:rsid w:val="002213F5"/>
    <w:rsid w:val="002219E0"/>
    <w:rsid w:val="00221A39"/>
    <w:rsid w:val="00221AB5"/>
    <w:rsid w:val="00223164"/>
    <w:rsid w:val="00225859"/>
    <w:rsid w:val="002262F6"/>
    <w:rsid w:val="002304AC"/>
    <w:rsid w:val="00230516"/>
    <w:rsid w:val="00233DFD"/>
    <w:rsid w:val="0026307D"/>
    <w:rsid w:val="00273F1B"/>
    <w:rsid w:val="00275CD9"/>
    <w:rsid w:val="00276C3F"/>
    <w:rsid w:val="002776DF"/>
    <w:rsid w:val="002826EA"/>
    <w:rsid w:val="0028379D"/>
    <w:rsid w:val="00284550"/>
    <w:rsid w:val="00284B0B"/>
    <w:rsid w:val="002851C2"/>
    <w:rsid w:val="00285841"/>
    <w:rsid w:val="00290B42"/>
    <w:rsid w:val="00291BCC"/>
    <w:rsid w:val="00295A3A"/>
    <w:rsid w:val="002A1BBC"/>
    <w:rsid w:val="002A28A0"/>
    <w:rsid w:val="002A6CDB"/>
    <w:rsid w:val="002B0463"/>
    <w:rsid w:val="002B5FE1"/>
    <w:rsid w:val="002B6C49"/>
    <w:rsid w:val="002B707E"/>
    <w:rsid w:val="002C56CE"/>
    <w:rsid w:val="002C5D77"/>
    <w:rsid w:val="002C62B4"/>
    <w:rsid w:val="002C6C7F"/>
    <w:rsid w:val="002D04E1"/>
    <w:rsid w:val="002D6CF9"/>
    <w:rsid w:val="002E233E"/>
    <w:rsid w:val="002E2F3E"/>
    <w:rsid w:val="002E4674"/>
    <w:rsid w:val="002F1536"/>
    <w:rsid w:val="002F2118"/>
    <w:rsid w:val="002F25E2"/>
    <w:rsid w:val="002F57F5"/>
    <w:rsid w:val="002F6BCB"/>
    <w:rsid w:val="00300976"/>
    <w:rsid w:val="003019C2"/>
    <w:rsid w:val="00303333"/>
    <w:rsid w:val="0030529F"/>
    <w:rsid w:val="00307E9C"/>
    <w:rsid w:val="0031102B"/>
    <w:rsid w:val="00325A4C"/>
    <w:rsid w:val="00326574"/>
    <w:rsid w:val="00330E9B"/>
    <w:rsid w:val="00332D63"/>
    <w:rsid w:val="00342EF5"/>
    <w:rsid w:val="00346FEC"/>
    <w:rsid w:val="00353B8E"/>
    <w:rsid w:val="00356E46"/>
    <w:rsid w:val="00356E7E"/>
    <w:rsid w:val="00356ED4"/>
    <w:rsid w:val="00357479"/>
    <w:rsid w:val="0036239D"/>
    <w:rsid w:val="00365364"/>
    <w:rsid w:val="00367917"/>
    <w:rsid w:val="00367958"/>
    <w:rsid w:val="00367EB9"/>
    <w:rsid w:val="003738D3"/>
    <w:rsid w:val="003774BD"/>
    <w:rsid w:val="00382C1E"/>
    <w:rsid w:val="0038479D"/>
    <w:rsid w:val="00384DB1"/>
    <w:rsid w:val="00386923"/>
    <w:rsid w:val="0038784E"/>
    <w:rsid w:val="00391EB1"/>
    <w:rsid w:val="00396C87"/>
    <w:rsid w:val="003A6CB3"/>
    <w:rsid w:val="003A78B0"/>
    <w:rsid w:val="003B4A0B"/>
    <w:rsid w:val="003B4FB4"/>
    <w:rsid w:val="003B7548"/>
    <w:rsid w:val="003C242D"/>
    <w:rsid w:val="003C281B"/>
    <w:rsid w:val="003C4C58"/>
    <w:rsid w:val="003D07E2"/>
    <w:rsid w:val="003D4003"/>
    <w:rsid w:val="003E0A4A"/>
    <w:rsid w:val="003E1FAA"/>
    <w:rsid w:val="003E2333"/>
    <w:rsid w:val="003E2842"/>
    <w:rsid w:val="003E3FC3"/>
    <w:rsid w:val="003E4D2E"/>
    <w:rsid w:val="003E57CD"/>
    <w:rsid w:val="003F324C"/>
    <w:rsid w:val="003F3DE4"/>
    <w:rsid w:val="003F7E5E"/>
    <w:rsid w:val="004018C3"/>
    <w:rsid w:val="00404855"/>
    <w:rsid w:val="004060DD"/>
    <w:rsid w:val="00407909"/>
    <w:rsid w:val="004243A7"/>
    <w:rsid w:val="00424C95"/>
    <w:rsid w:val="00425F9D"/>
    <w:rsid w:val="004312E4"/>
    <w:rsid w:val="004321C7"/>
    <w:rsid w:val="004339D8"/>
    <w:rsid w:val="004427A8"/>
    <w:rsid w:val="004451F1"/>
    <w:rsid w:val="00446401"/>
    <w:rsid w:val="00447E75"/>
    <w:rsid w:val="00450A10"/>
    <w:rsid w:val="00450DF8"/>
    <w:rsid w:val="004545ED"/>
    <w:rsid w:val="00454FE2"/>
    <w:rsid w:val="00455446"/>
    <w:rsid w:val="00455CF5"/>
    <w:rsid w:val="00460201"/>
    <w:rsid w:val="004626DE"/>
    <w:rsid w:val="004626FA"/>
    <w:rsid w:val="00467252"/>
    <w:rsid w:val="004745E6"/>
    <w:rsid w:val="00480F82"/>
    <w:rsid w:val="00484718"/>
    <w:rsid w:val="00486FD5"/>
    <w:rsid w:val="004875D2"/>
    <w:rsid w:val="00492171"/>
    <w:rsid w:val="00497799"/>
    <w:rsid w:val="00497BC5"/>
    <w:rsid w:val="004A29DC"/>
    <w:rsid w:val="004A4DC7"/>
    <w:rsid w:val="004A6F8E"/>
    <w:rsid w:val="004B1180"/>
    <w:rsid w:val="004B190B"/>
    <w:rsid w:val="004B3566"/>
    <w:rsid w:val="004B6864"/>
    <w:rsid w:val="004C0B28"/>
    <w:rsid w:val="004C312C"/>
    <w:rsid w:val="004C4D12"/>
    <w:rsid w:val="004C52D4"/>
    <w:rsid w:val="004C58E7"/>
    <w:rsid w:val="004D0C5D"/>
    <w:rsid w:val="004D0D8B"/>
    <w:rsid w:val="004D14A6"/>
    <w:rsid w:val="004D537C"/>
    <w:rsid w:val="004D54B6"/>
    <w:rsid w:val="004E0DB9"/>
    <w:rsid w:val="004E1281"/>
    <w:rsid w:val="004E1990"/>
    <w:rsid w:val="004E1A28"/>
    <w:rsid w:val="004E4910"/>
    <w:rsid w:val="004E518C"/>
    <w:rsid w:val="0050056A"/>
    <w:rsid w:val="0050431F"/>
    <w:rsid w:val="005067D5"/>
    <w:rsid w:val="005120A6"/>
    <w:rsid w:val="005133C5"/>
    <w:rsid w:val="00513799"/>
    <w:rsid w:val="00521421"/>
    <w:rsid w:val="005217CE"/>
    <w:rsid w:val="00525A95"/>
    <w:rsid w:val="00531E79"/>
    <w:rsid w:val="00532D66"/>
    <w:rsid w:val="00534EAB"/>
    <w:rsid w:val="00535B60"/>
    <w:rsid w:val="00535D15"/>
    <w:rsid w:val="00541D55"/>
    <w:rsid w:val="00542101"/>
    <w:rsid w:val="0054293A"/>
    <w:rsid w:val="00542BC9"/>
    <w:rsid w:val="00544789"/>
    <w:rsid w:val="00545640"/>
    <w:rsid w:val="005501CC"/>
    <w:rsid w:val="00554058"/>
    <w:rsid w:val="00555665"/>
    <w:rsid w:val="005567A4"/>
    <w:rsid w:val="0055728A"/>
    <w:rsid w:val="00564F5A"/>
    <w:rsid w:val="005738D5"/>
    <w:rsid w:val="00575355"/>
    <w:rsid w:val="00582751"/>
    <w:rsid w:val="00584C14"/>
    <w:rsid w:val="005903DD"/>
    <w:rsid w:val="00597F81"/>
    <w:rsid w:val="005A0542"/>
    <w:rsid w:val="005A0A59"/>
    <w:rsid w:val="005A1AA0"/>
    <w:rsid w:val="005A26D6"/>
    <w:rsid w:val="005A2F1E"/>
    <w:rsid w:val="005A46F8"/>
    <w:rsid w:val="005A7484"/>
    <w:rsid w:val="005B0C32"/>
    <w:rsid w:val="005B15AB"/>
    <w:rsid w:val="005B3C12"/>
    <w:rsid w:val="005C1882"/>
    <w:rsid w:val="005C67A5"/>
    <w:rsid w:val="005D6F63"/>
    <w:rsid w:val="005E0371"/>
    <w:rsid w:val="005E0408"/>
    <w:rsid w:val="005E20FC"/>
    <w:rsid w:val="005E34DD"/>
    <w:rsid w:val="005E6973"/>
    <w:rsid w:val="005E7B9D"/>
    <w:rsid w:val="005F2791"/>
    <w:rsid w:val="005F49A5"/>
    <w:rsid w:val="0060103C"/>
    <w:rsid w:val="006019BC"/>
    <w:rsid w:val="00603709"/>
    <w:rsid w:val="00604DC2"/>
    <w:rsid w:val="00606793"/>
    <w:rsid w:val="00606C5F"/>
    <w:rsid w:val="00611744"/>
    <w:rsid w:val="006123BD"/>
    <w:rsid w:val="00615955"/>
    <w:rsid w:val="006164BD"/>
    <w:rsid w:val="006207D1"/>
    <w:rsid w:val="00624A89"/>
    <w:rsid w:val="006255E9"/>
    <w:rsid w:val="00626C18"/>
    <w:rsid w:val="006309C4"/>
    <w:rsid w:val="00632F4A"/>
    <w:rsid w:val="00633914"/>
    <w:rsid w:val="0063490A"/>
    <w:rsid w:val="00635151"/>
    <w:rsid w:val="00637C35"/>
    <w:rsid w:val="00642076"/>
    <w:rsid w:val="006463EB"/>
    <w:rsid w:val="006472E6"/>
    <w:rsid w:val="00647ADD"/>
    <w:rsid w:val="00651E44"/>
    <w:rsid w:val="00652524"/>
    <w:rsid w:val="00655618"/>
    <w:rsid w:val="006557CC"/>
    <w:rsid w:val="00663229"/>
    <w:rsid w:val="00666A11"/>
    <w:rsid w:val="006715F1"/>
    <w:rsid w:val="00672252"/>
    <w:rsid w:val="006727E5"/>
    <w:rsid w:val="00681B6F"/>
    <w:rsid w:val="00682322"/>
    <w:rsid w:val="00682FD7"/>
    <w:rsid w:val="006943D2"/>
    <w:rsid w:val="00696D84"/>
    <w:rsid w:val="006A22A9"/>
    <w:rsid w:val="006A5FF1"/>
    <w:rsid w:val="006B0BFF"/>
    <w:rsid w:val="006B3D7C"/>
    <w:rsid w:val="006C062E"/>
    <w:rsid w:val="006C0B58"/>
    <w:rsid w:val="006C368D"/>
    <w:rsid w:val="006C5CAC"/>
    <w:rsid w:val="006C5F0F"/>
    <w:rsid w:val="006C67AA"/>
    <w:rsid w:val="006C7131"/>
    <w:rsid w:val="006C7DAD"/>
    <w:rsid w:val="006D1CE8"/>
    <w:rsid w:val="006D4CF4"/>
    <w:rsid w:val="006D573A"/>
    <w:rsid w:val="006D5776"/>
    <w:rsid w:val="006D6892"/>
    <w:rsid w:val="006E10DD"/>
    <w:rsid w:val="006E4A92"/>
    <w:rsid w:val="006E4B4D"/>
    <w:rsid w:val="006E5D3E"/>
    <w:rsid w:val="006E6008"/>
    <w:rsid w:val="006E7874"/>
    <w:rsid w:val="006F1E96"/>
    <w:rsid w:val="006F458E"/>
    <w:rsid w:val="006F4FA7"/>
    <w:rsid w:val="006F6741"/>
    <w:rsid w:val="0070755E"/>
    <w:rsid w:val="007116DC"/>
    <w:rsid w:val="007140D6"/>
    <w:rsid w:val="00715D6D"/>
    <w:rsid w:val="00722677"/>
    <w:rsid w:val="00722829"/>
    <w:rsid w:val="00724F5A"/>
    <w:rsid w:val="00725075"/>
    <w:rsid w:val="00731F88"/>
    <w:rsid w:val="00732E9F"/>
    <w:rsid w:val="00733C29"/>
    <w:rsid w:val="00735124"/>
    <w:rsid w:val="00737156"/>
    <w:rsid w:val="00742880"/>
    <w:rsid w:val="00742C72"/>
    <w:rsid w:val="007437D0"/>
    <w:rsid w:val="00746073"/>
    <w:rsid w:val="00746520"/>
    <w:rsid w:val="00750847"/>
    <w:rsid w:val="007628E4"/>
    <w:rsid w:val="00770A6D"/>
    <w:rsid w:val="007733CC"/>
    <w:rsid w:val="00775583"/>
    <w:rsid w:val="00775984"/>
    <w:rsid w:val="00776AC4"/>
    <w:rsid w:val="007801BF"/>
    <w:rsid w:val="007825AF"/>
    <w:rsid w:val="00783403"/>
    <w:rsid w:val="0078557C"/>
    <w:rsid w:val="00790E86"/>
    <w:rsid w:val="0079199F"/>
    <w:rsid w:val="00797C6F"/>
    <w:rsid w:val="007A15E5"/>
    <w:rsid w:val="007A1788"/>
    <w:rsid w:val="007A3114"/>
    <w:rsid w:val="007A515B"/>
    <w:rsid w:val="007A597D"/>
    <w:rsid w:val="007A678F"/>
    <w:rsid w:val="007A6E67"/>
    <w:rsid w:val="007B1B98"/>
    <w:rsid w:val="007B2F82"/>
    <w:rsid w:val="007B45C3"/>
    <w:rsid w:val="007B6511"/>
    <w:rsid w:val="007B6FEC"/>
    <w:rsid w:val="007C2602"/>
    <w:rsid w:val="007C7845"/>
    <w:rsid w:val="007D0007"/>
    <w:rsid w:val="007D2765"/>
    <w:rsid w:val="007D2C54"/>
    <w:rsid w:val="007D2E62"/>
    <w:rsid w:val="007E05BF"/>
    <w:rsid w:val="007E098D"/>
    <w:rsid w:val="007E450A"/>
    <w:rsid w:val="007E4BEB"/>
    <w:rsid w:val="007E69C5"/>
    <w:rsid w:val="007E6D2C"/>
    <w:rsid w:val="007E7890"/>
    <w:rsid w:val="007F21F7"/>
    <w:rsid w:val="007F3FDC"/>
    <w:rsid w:val="007F7A56"/>
    <w:rsid w:val="00804389"/>
    <w:rsid w:val="00807369"/>
    <w:rsid w:val="00815D64"/>
    <w:rsid w:val="00825021"/>
    <w:rsid w:val="00825D8E"/>
    <w:rsid w:val="008264FC"/>
    <w:rsid w:val="00832477"/>
    <w:rsid w:val="00834BC8"/>
    <w:rsid w:val="00835588"/>
    <w:rsid w:val="008356FD"/>
    <w:rsid w:val="00835B01"/>
    <w:rsid w:val="008362CF"/>
    <w:rsid w:val="00836512"/>
    <w:rsid w:val="00840324"/>
    <w:rsid w:val="00842A43"/>
    <w:rsid w:val="00842E2B"/>
    <w:rsid w:val="00842FF1"/>
    <w:rsid w:val="0084449A"/>
    <w:rsid w:val="0084530D"/>
    <w:rsid w:val="00846BAB"/>
    <w:rsid w:val="008523C3"/>
    <w:rsid w:val="00856854"/>
    <w:rsid w:val="00860983"/>
    <w:rsid w:val="008631B6"/>
    <w:rsid w:val="008633C2"/>
    <w:rsid w:val="00864B6B"/>
    <w:rsid w:val="008672FF"/>
    <w:rsid w:val="00871340"/>
    <w:rsid w:val="0087466C"/>
    <w:rsid w:val="008755F7"/>
    <w:rsid w:val="00876301"/>
    <w:rsid w:val="00877CFB"/>
    <w:rsid w:val="00882AB7"/>
    <w:rsid w:val="00882E5D"/>
    <w:rsid w:val="00884B66"/>
    <w:rsid w:val="00887641"/>
    <w:rsid w:val="0089136A"/>
    <w:rsid w:val="00893A9A"/>
    <w:rsid w:val="00897567"/>
    <w:rsid w:val="008A07EA"/>
    <w:rsid w:val="008A0B7D"/>
    <w:rsid w:val="008A256D"/>
    <w:rsid w:val="008A319D"/>
    <w:rsid w:val="008A3559"/>
    <w:rsid w:val="008B232B"/>
    <w:rsid w:val="008B2CF9"/>
    <w:rsid w:val="008B3314"/>
    <w:rsid w:val="008B59AA"/>
    <w:rsid w:val="008B6F85"/>
    <w:rsid w:val="008B746A"/>
    <w:rsid w:val="008D0E6E"/>
    <w:rsid w:val="008D20E4"/>
    <w:rsid w:val="008D2542"/>
    <w:rsid w:val="008D66D5"/>
    <w:rsid w:val="008D7001"/>
    <w:rsid w:val="008E328E"/>
    <w:rsid w:val="008E43F5"/>
    <w:rsid w:val="008E6018"/>
    <w:rsid w:val="008E7AE0"/>
    <w:rsid w:val="008F3871"/>
    <w:rsid w:val="008F49E0"/>
    <w:rsid w:val="008F6289"/>
    <w:rsid w:val="008F6B9C"/>
    <w:rsid w:val="008F6DAD"/>
    <w:rsid w:val="009146E0"/>
    <w:rsid w:val="00921438"/>
    <w:rsid w:val="00921D55"/>
    <w:rsid w:val="00922FA9"/>
    <w:rsid w:val="0093027D"/>
    <w:rsid w:val="009339B1"/>
    <w:rsid w:val="009346B9"/>
    <w:rsid w:val="00935344"/>
    <w:rsid w:val="00937046"/>
    <w:rsid w:val="00942166"/>
    <w:rsid w:val="009432EC"/>
    <w:rsid w:val="0094605A"/>
    <w:rsid w:val="009462F3"/>
    <w:rsid w:val="00950E2C"/>
    <w:rsid w:val="0096000B"/>
    <w:rsid w:val="00965D5E"/>
    <w:rsid w:val="00965F1A"/>
    <w:rsid w:val="009660A4"/>
    <w:rsid w:val="009700AB"/>
    <w:rsid w:val="00974863"/>
    <w:rsid w:val="0097735B"/>
    <w:rsid w:val="00977975"/>
    <w:rsid w:val="009808E2"/>
    <w:rsid w:val="0098360A"/>
    <w:rsid w:val="00986B3A"/>
    <w:rsid w:val="00992985"/>
    <w:rsid w:val="009947D4"/>
    <w:rsid w:val="00995C2F"/>
    <w:rsid w:val="00997749"/>
    <w:rsid w:val="009A32BF"/>
    <w:rsid w:val="009A379A"/>
    <w:rsid w:val="009A5BCC"/>
    <w:rsid w:val="009A6BAD"/>
    <w:rsid w:val="009B33EB"/>
    <w:rsid w:val="009B6EF8"/>
    <w:rsid w:val="009B7475"/>
    <w:rsid w:val="009C05BB"/>
    <w:rsid w:val="009C2277"/>
    <w:rsid w:val="009C4024"/>
    <w:rsid w:val="009C4C1D"/>
    <w:rsid w:val="009E1741"/>
    <w:rsid w:val="009E1C8E"/>
    <w:rsid w:val="009E3849"/>
    <w:rsid w:val="009E4D72"/>
    <w:rsid w:val="009F08A1"/>
    <w:rsid w:val="009F28C8"/>
    <w:rsid w:val="009F2B83"/>
    <w:rsid w:val="009F37A0"/>
    <w:rsid w:val="009F440C"/>
    <w:rsid w:val="009F4B71"/>
    <w:rsid w:val="009F6450"/>
    <w:rsid w:val="009F7450"/>
    <w:rsid w:val="00A01B69"/>
    <w:rsid w:val="00A039FF"/>
    <w:rsid w:val="00A04F6F"/>
    <w:rsid w:val="00A23F9D"/>
    <w:rsid w:val="00A24139"/>
    <w:rsid w:val="00A26401"/>
    <w:rsid w:val="00A27233"/>
    <w:rsid w:val="00A27DE6"/>
    <w:rsid w:val="00A313F5"/>
    <w:rsid w:val="00A33480"/>
    <w:rsid w:val="00A36CF2"/>
    <w:rsid w:val="00A40ABC"/>
    <w:rsid w:val="00A42BC1"/>
    <w:rsid w:val="00A432A4"/>
    <w:rsid w:val="00A43D37"/>
    <w:rsid w:val="00A454C2"/>
    <w:rsid w:val="00A45FFF"/>
    <w:rsid w:val="00A46343"/>
    <w:rsid w:val="00A474EC"/>
    <w:rsid w:val="00A47924"/>
    <w:rsid w:val="00A4798D"/>
    <w:rsid w:val="00A501F6"/>
    <w:rsid w:val="00A50B9D"/>
    <w:rsid w:val="00A60332"/>
    <w:rsid w:val="00A62BD9"/>
    <w:rsid w:val="00A67EC5"/>
    <w:rsid w:val="00A71FF7"/>
    <w:rsid w:val="00A728D2"/>
    <w:rsid w:val="00A76419"/>
    <w:rsid w:val="00A76B13"/>
    <w:rsid w:val="00A76E32"/>
    <w:rsid w:val="00A861B8"/>
    <w:rsid w:val="00A8644E"/>
    <w:rsid w:val="00A933BF"/>
    <w:rsid w:val="00A94E93"/>
    <w:rsid w:val="00A96840"/>
    <w:rsid w:val="00A97950"/>
    <w:rsid w:val="00AA0594"/>
    <w:rsid w:val="00AA1DAB"/>
    <w:rsid w:val="00AA5063"/>
    <w:rsid w:val="00AB1C1B"/>
    <w:rsid w:val="00AB73AD"/>
    <w:rsid w:val="00AC06D0"/>
    <w:rsid w:val="00AC2517"/>
    <w:rsid w:val="00AC5060"/>
    <w:rsid w:val="00AC5A83"/>
    <w:rsid w:val="00AC7475"/>
    <w:rsid w:val="00AD0A19"/>
    <w:rsid w:val="00AD4FD6"/>
    <w:rsid w:val="00AD5336"/>
    <w:rsid w:val="00AD5741"/>
    <w:rsid w:val="00AE060E"/>
    <w:rsid w:val="00AE08AE"/>
    <w:rsid w:val="00AE6849"/>
    <w:rsid w:val="00AE7332"/>
    <w:rsid w:val="00AF1659"/>
    <w:rsid w:val="00AF184F"/>
    <w:rsid w:val="00AF3370"/>
    <w:rsid w:val="00AF5B20"/>
    <w:rsid w:val="00B02615"/>
    <w:rsid w:val="00B02B46"/>
    <w:rsid w:val="00B033D7"/>
    <w:rsid w:val="00B04F95"/>
    <w:rsid w:val="00B0521A"/>
    <w:rsid w:val="00B225FF"/>
    <w:rsid w:val="00B244EB"/>
    <w:rsid w:val="00B305FD"/>
    <w:rsid w:val="00B307BF"/>
    <w:rsid w:val="00B333AB"/>
    <w:rsid w:val="00B47821"/>
    <w:rsid w:val="00B47E86"/>
    <w:rsid w:val="00B50CE2"/>
    <w:rsid w:val="00B514FC"/>
    <w:rsid w:val="00B5266B"/>
    <w:rsid w:val="00B53DB2"/>
    <w:rsid w:val="00B55921"/>
    <w:rsid w:val="00B63FB6"/>
    <w:rsid w:val="00B667E8"/>
    <w:rsid w:val="00B66836"/>
    <w:rsid w:val="00B704BD"/>
    <w:rsid w:val="00B70897"/>
    <w:rsid w:val="00B71168"/>
    <w:rsid w:val="00B84186"/>
    <w:rsid w:val="00B957F8"/>
    <w:rsid w:val="00BA3A72"/>
    <w:rsid w:val="00BA4E2E"/>
    <w:rsid w:val="00BA59A8"/>
    <w:rsid w:val="00BA5D85"/>
    <w:rsid w:val="00BA71F7"/>
    <w:rsid w:val="00BB6C6E"/>
    <w:rsid w:val="00BC08CD"/>
    <w:rsid w:val="00BC77B5"/>
    <w:rsid w:val="00BD75B1"/>
    <w:rsid w:val="00BE0F50"/>
    <w:rsid w:val="00BE14B4"/>
    <w:rsid w:val="00BE2E54"/>
    <w:rsid w:val="00BE47F8"/>
    <w:rsid w:val="00BE7EE7"/>
    <w:rsid w:val="00BF18B4"/>
    <w:rsid w:val="00BF7595"/>
    <w:rsid w:val="00C20ABC"/>
    <w:rsid w:val="00C21073"/>
    <w:rsid w:val="00C212F1"/>
    <w:rsid w:val="00C2348E"/>
    <w:rsid w:val="00C23E2C"/>
    <w:rsid w:val="00C26067"/>
    <w:rsid w:val="00C2672F"/>
    <w:rsid w:val="00C31D8D"/>
    <w:rsid w:val="00C3497F"/>
    <w:rsid w:val="00C405C8"/>
    <w:rsid w:val="00C428E6"/>
    <w:rsid w:val="00C43AA9"/>
    <w:rsid w:val="00C441B1"/>
    <w:rsid w:val="00C44E8F"/>
    <w:rsid w:val="00C52EA8"/>
    <w:rsid w:val="00C54DA9"/>
    <w:rsid w:val="00C56737"/>
    <w:rsid w:val="00C571E5"/>
    <w:rsid w:val="00C61B5B"/>
    <w:rsid w:val="00C61D12"/>
    <w:rsid w:val="00C63B7E"/>
    <w:rsid w:val="00C67660"/>
    <w:rsid w:val="00C67EA0"/>
    <w:rsid w:val="00C70BE5"/>
    <w:rsid w:val="00C71C8B"/>
    <w:rsid w:val="00C72C14"/>
    <w:rsid w:val="00C7377D"/>
    <w:rsid w:val="00C74A10"/>
    <w:rsid w:val="00C81FDA"/>
    <w:rsid w:val="00C83329"/>
    <w:rsid w:val="00C87417"/>
    <w:rsid w:val="00C910A5"/>
    <w:rsid w:val="00C960C6"/>
    <w:rsid w:val="00C9665E"/>
    <w:rsid w:val="00CA25E0"/>
    <w:rsid w:val="00CA29D1"/>
    <w:rsid w:val="00CA44F9"/>
    <w:rsid w:val="00CA4DCC"/>
    <w:rsid w:val="00CA5227"/>
    <w:rsid w:val="00CA7EA5"/>
    <w:rsid w:val="00CB3CB9"/>
    <w:rsid w:val="00CB756E"/>
    <w:rsid w:val="00CC11D0"/>
    <w:rsid w:val="00CC14D4"/>
    <w:rsid w:val="00CC213F"/>
    <w:rsid w:val="00CC301A"/>
    <w:rsid w:val="00CC3C28"/>
    <w:rsid w:val="00CC3C92"/>
    <w:rsid w:val="00CC45A6"/>
    <w:rsid w:val="00CC4DF3"/>
    <w:rsid w:val="00CC7B1F"/>
    <w:rsid w:val="00CC7BB7"/>
    <w:rsid w:val="00CD0815"/>
    <w:rsid w:val="00CD0ECC"/>
    <w:rsid w:val="00CD6961"/>
    <w:rsid w:val="00CF2425"/>
    <w:rsid w:val="00CF2A47"/>
    <w:rsid w:val="00CF48C4"/>
    <w:rsid w:val="00CF54EF"/>
    <w:rsid w:val="00D00F23"/>
    <w:rsid w:val="00D01FC1"/>
    <w:rsid w:val="00D0523A"/>
    <w:rsid w:val="00D064D3"/>
    <w:rsid w:val="00D07B84"/>
    <w:rsid w:val="00D11C84"/>
    <w:rsid w:val="00D13B20"/>
    <w:rsid w:val="00D13D45"/>
    <w:rsid w:val="00D14551"/>
    <w:rsid w:val="00D1619A"/>
    <w:rsid w:val="00D2079A"/>
    <w:rsid w:val="00D221DC"/>
    <w:rsid w:val="00D233E6"/>
    <w:rsid w:val="00D269E5"/>
    <w:rsid w:val="00D31C51"/>
    <w:rsid w:val="00D3214B"/>
    <w:rsid w:val="00D33D95"/>
    <w:rsid w:val="00D37A07"/>
    <w:rsid w:val="00D4010D"/>
    <w:rsid w:val="00D422EB"/>
    <w:rsid w:val="00D42B93"/>
    <w:rsid w:val="00D42D7D"/>
    <w:rsid w:val="00D4519E"/>
    <w:rsid w:val="00D52411"/>
    <w:rsid w:val="00D53DDF"/>
    <w:rsid w:val="00D57ABD"/>
    <w:rsid w:val="00D57E59"/>
    <w:rsid w:val="00D60A07"/>
    <w:rsid w:val="00D619CD"/>
    <w:rsid w:val="00D6351C"/>
    <w:rsid w:val="00D71199"/>
    <w:rsid w:val="00D73779"/>
    <w:rsid w:val="00D738F6"/>
    <w:rsid w:val="00D75310"/>
    <w:rsid w:val="00D75911"/>
    <w:rsid w:val="00D75C86"/>
    <w:rsid w:val="00D7657C"/>
    <w:rsid w:val="00D80BAD"/>
    <w:rsid w:val="00D818B7"/>
    <w:rsid w:val="00D82024"/>
    <w:rsid w:val="00D84AF1"/>
    <w:rsid w:val="00D84C6B"/>
    <w:rsid w:val="00D8549B"/>
    <w:rsid w:val="00D8659B"/>
    <w:rsid w:val="00D865B5"/>
    <w:rsid w:val="00D87E8F"/>
    <w:rsid w:val="00D94704"/>
    <w:rsid w:val="00DA272F"/>
    <w:rsid w:val="00DA2B10"/>
    <w:rsid w:val="00DA3F75"/>
    <w:rsid w:val="00DA4788"/>
    <w:rsid w:val="00DA4A5C"/>
    <w:rsid w:val="00DA5137"/>
    <w:rsid w:val="00DA5E62"/>
    <w:rsid w:val="00DB0927"/>
    <w:rsid w:val="00DB0A45"/>
    <w:rsid w:val="00DB6EEB"/>
    <w:rsid w:val="00DC055B"/>
    <w:rsid w:val="00DC1D96"/>
    <w:rsid w:val="00DC2832"/>
    <w:rsid w:val="00DC32A7"/>
    <w:rsid w:val="00DC42C8"/>
    <w:rsid w:val="00DC48EC"/>
    <w:rsid w:val="00DC53FF"/>
    <w:rsid w:val="00DC6F5D"/>
    <w:rsid w:val="00DD0CDF"/>
    <w:rsid w:val="00DD3F22"/>
    <w:rsid w:val="00DD7C16"/>
    <w:rsid w:val="00DE0021"/>
    <w:rsid w:val="00DE2102"/>
    <w:rsid w:val="00DE2EF7"/>
    <w:rsid w:val="00DF4C7F"/>
    <w:rsid w:val="00E0182C"/>
    <w:rsid w:val="00E02214"/>
    <w:rsid w:val="00E03209"/>
    <w:rsid w:val="00E04460"/>
    <w:rsid w:val="00E05162"/>
    <w:rsid w:val="00E055E3"/>
    <w:rsid w:val="00E06BB7"/>
    <w:rsid w:val="00E06C41"/>
    <w:rsid w:val="00E07676"/>
    <w:rsid w:val="00E07A49"/>
    <w:rsid w:val="00E219F7"/>
    <w:rsid w:val="00E22ABA"/>
    <w:rsid w:val="00E33C45"/>
    <w:rsid w:val="00E3628D"/>
    <w:rsid w:val="00E377B7"/>
    <w:rsid w:val="00E37D4B"/>
    <w:rsid w:val="00E40437"/>
    <w:rsid w:val="00E405C7"/>
    <w:rsid w:val="00E40E2A"/>
    <w:rsid w:val="00E4345B"/>
    <w:rsid w:val="00E460CD"/>
    <w:rsid w:val="00E5140D"/>
    <w:rsid w:val="00E51BA6"/>
    <w:rsid w:val="00E528E7"/>
    <w:rsid w:val="00E562E4"/>
    <w:rsid w:val="00E6229A"/>
    <w:rsid w:val="00E630F0"/>
    <w:rsid w:val="00E662B0"/>
    <w:rsid w:val="00E664A4"/>
    <w:rsid w:val="00E669CD"/>
    <w:rsid w:val="00E7089C"/>
    <w:rsid w:val="00E70E0E"/>
    <w:rsid w:val="00E7190E"/>
    <w:rsid w:val="00E721F7"/>
    <w:rsid w:val="00E73C58"/>
    <w:rsid w:val="00E7504A"/>
    <w:rsid w:val="00E77458"/>
    <w:rsid w:val="00E77C38"/>
    <w:rsid w:val="00E81F98"/>
    <w:rsid w:val="00E8589C"/>
    <w:rsid w:val="00E868ED"/>
    <w:rsid w:val="00E86A35"/>
    <w:rsid w:val="00E87DA9"/>
    <w:rsid w:val="00E96700"/>
    <w:rsid w:val="00E97662"/>
    <w:rsid w:val="00EA1724"/>
    <w:rsid w:val="00EA28EA"/>
    <w:rsid w:val="00EA3B20"/>
    <w:rsid w:val="00EA48D6"/>
    <w:rsid w:val="00EA50F0"/>
    <w:rsid w:val="00EA5F1E"/>
    <w:rsid w:val="00EA699A"/>
    <w:rsid w:val="00EC035E"/>
    <w:rsid w:val="00EC12EE"/>
    <w:rsid w:val="00EC211D"/>
    <w:rsid w:val="00EC390E"/>
    <w:rsid w:val="00ED4749"/>
    <w:rsid w:val="00EE24D1"/>
    <w:rsid w:val="00EE3B4C"/>
    <w:rsid w:val="00EE3CCB"/>
    <w:rsid w:val="00EE76DA"/>
    <w:rsid w:val="00EF20D3"/>
    <w:rsid w:val="00EF622D"/>
    <w:rsid w:val="00EF623A"/>
    <w:rsid w:val="00EF6D96"/>
    <w:rsid w:val="00F007C4"/>
    <w:rsid w:val="00F00E8C"/>
    <w:rsid w:val="00F0333D"/>
    <w:rsid w:val="00F11315"/>
    <w:rsid w:val="00F1380B"/>
    <w:rsid w:val="00F13B8F"/>
    <w:rsid w:val="00F176A4"/>
    <w:rsid w:val="00F22CFB"/>
    <w:rsid w:val="00F24136"/>
    <w:rsid w:val="00F30E57"/>
    <w:rsid w:val="00F360D2"/>
    <w:rsid w:val="00F377E4"/>
    <w:rsid w:val="00F4023C"/>
    <w:rsid w:val="00F41B46"/>
    <w:rsid w:val="00F44EFF"/>
    <w:rsid w:val="00F473D4"/>
    <w:rsid w:val="00F505E4"/>
    <w:rsid w:val="00F526F9"/>
    <w:rsid w:val="00F54894"/>
    <w:rsid w:val="00F63EFE"/>
    <w:rsid w:val="00F640BB"/>
    <w:rsid w:val="00F64223"/>
    <w:rsid w:val="00F64A17"/>
    <w:rsid w:val="00F74328"/>
    <w:rsid w:val="00F74ADF"/>
    <w:rsid w:val="00F765B7"/>
    <w:rsid w:val="00F839AF"/>
    <w:rsid w:val="00F84B45"/>
    <w:rsid w:val="00F84B79"/>
    <w:rsid w:val="00F91F33"/>
    <w:rsid w:val="00F94170"/>
    <w:rsid w:val="00F9487D"/>
    <w:rsid w:val="00F94C93"/>
    <w:rsid w:val="00F951FA"/>
    <w:rsid w:val="00F95325"/>
    <w:rsid w:val="00FA3911"/>
    <w:rsid w:val="00FA75D1"/>
    <w:rsid w:val="00FA7C6B"/>
    <w:rsid w:val="00FB0178"/>
    <w:rsid w:val="00FB1981"/>
    <w:rsid w:val="00FB2127"/>
    <w:rsid w:val="00FB4DEB"/>
    <w:rsid w:val="00FC10DF"/>
    <w:rsid w:val="00FC2442"/>
    <w:rsid w:val="00FC3D43"/>
    <w:rsid w:val="00FC5EAB"/>
    <w:rsid w:val="00FC6798"/>
    <w:rsid w:val="00FC7DBA"/>
    <w:rsid w:val="00FD40BA"/>
    <w:rsid w:val="00FD4E89"/>
    <w:rsid w:val="00FD6085"/>
    <w:rsid w:val="00FD69CA"/>
    <w:rsid w:val="00FE0E06"/>
    <w:rsid w:val="00FE245F"/>
    <w:rsid w:val="00FE35DE"/>
    <w:rsid w:val="00FF1E67"/>
    <w:rsid w:val="00FF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C7FEBBE"/>
  <w15:docId w15:val="{15D0DE1D-0794-4C0C-B3B9-8B0C8DEA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8B4"/>
    <w:pPr>
      <w:widowControl w:val="0"/>
      <w:jc w:val="both"/>
    </w:pPr>
  </w:style>
  <w:style w:type="paragraph" w:styleId="1">
    <w:name w:val="heading 1"/>
    <w:basedOn w:val="a"/>
    <w:next w:val="a"/>
    <w:link w:val="10"/>
    <w:qFormat/>
    <w:rsid w:val="002C56CE"/>
    <w:pPr>
      <w:keepNext/>
      <w:keepLines/>
      <w:widowControl/>
      <w:numPr>
        <w:numId w:val="9"/>
      </w:numPr>
      <w:spacing w:before="240" w:after="240"/>
      <w:jc w:val="left"/>
      <w:outlineLvl w:val="0"/>
    </w:pPr>
    <w:rPr>
      <w:rFonts w:asciiTheme="majorHAnsi" w:eastAsiaTheme="majorEastAsia" w:hAnsiTheme="majorHAnsi" w:cstheme="majorBidi"/>
      <w:b/>
      <w:bCs/>
      <w:kern w:val="0"/>
      <w:sz w:val="28"/>
      <w:szCs w:val="28"/>
    </w:rPr>
  </w:style>
  <w:style w:type="paragraph" w:styleId="2">
    <w:name w:val="heading 2"/>
    <w:basedOn w:val="a"/>
    <w:next w:val="a"/>
    <w:link w:val="20"/>
    <w:unhideWhenUsed/>
    <w:qFormat/>
    <w:rsid w:val="002C56CE"/>
    <w:pPr>
      <w:keepNext/>
      <w:keepLines/>
      <w:widowControl/>
      <w:numPr>
        <w:ilvl w:val="1"/>
        <w:numId w:val="9"/>
      </w:numPr>
      <w:spacing w:before="260" w:after="260" w:line="276" w:lineRule="auto"/>
      <w:jc w:val="left"/>
      <w:outlineLvl w:val="1"/>
    </w:pPr>
    <w:rPr>
      <w:rFonts w:asciiTheme="majorHAnsi" w:eastAsiaTheme="majorEastAsia" w:hAnsiTheme="majorHAnsi" w:cstheme="majorBidi"/>
      <w:b/>
      <w:bCs/>
      <w:kern w:val="0"/>
      <w:sz w:val="22"/>
      <w:szCs w:val="32"/>
    </w:rPr>
  </w:style>
  <w:style w:type="paragraph" w:styleId="3">
    <w:name w:val="heading 3"/>
    <w:basedOn w:val="a"/>
    <w:next w:val="a"/>
    <w:link w:val="30"/>
    <w:qFormat/>
    <w:rsid w:val="002C56CE"/>
    <w:pPr>
      <w:keepNext/>
      <w:keepLines/>
      <w:widowControl/>
      <w:numPr>
        <w:ilvl w:val="2"/>
        <w:numId w:val="9"/>
      </w:numPr>
      <w:spacing w:before="260" w:after="260" w:line="276" w:lineRule="auto"/>
      <w:jc w:val="left"/>
      <w:outlineLvl w:val="2"/>
    </w:pPr>
    <w:rPr>
      <w:rFonts w:ascii="Arial" w:eastAsia="宋体" w:hAnsi="Arial" w:cs="Times New Roman"/>
      <w:b/>
      <w:bCs/>
      <w:kern w:val="0"/>
      <w:sz w:val="20"/>
      <w:szCs w:val="32"/>
    </w:rPr>
  </w:style>
  <w:style w:type="paragraph" w:styleId="4">
    <w:name w:val="heading 4"/>
    <w:basedOn w:val="a"/>
    <w:next w:val="a"/>
    <w:link w:val="40"/>
    <w:uiPriority w:val="9"/>
    <w:semiHidden/>
    <w:unhideWhenUsed/>
    <w:qFormat/>
    <w:rsid w:val="002C56CE"/>
    <w:pPr>
      <w:keepNext/>
      <w:keepLines/>
      <w:widowControl/>
      <w:numPr>
        <w:ilvl w:val="3"/>
        <w:numId w:val="9"/>
      </w:numPr>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0"/>
    <w:uiPriority w:val="9"/>
    <w:semiHidden/>
    <w:unhideWhenUsed/>
    <w:qFormat/>
    <w:rsid w:val="002C56CE"/>
    <w:pPr>
      <w:keepNext/>
      <w:keepLines/>
      <w:widowControl/>
      <w:numPr>
        <w:ilvl w:val="4"/>
        <w:numId w:val="9"/>
      </w:numPr>
      <w:spacing w:before="280" w:after="290" w:line="376" w:lineRule="auto"/>
      <w:jc w:val="left"/>
      <w:outlineLvl w:val="4"/>
    </w:pPr>
    <w:rPr>
      <w:rFonts w:ascii="Times New Roman" w:eastAsia="宋体" w:hAnsi="Times New Roman"/>
      <w:b/>
      <w:bCs/>
      <w:kern w:val="0"/>
      <w:sz w:val="28"/>
      <w:szCs w:val="28"/>
    </w:rPr>
  </w:style>
  <w:style w:type="paragraph" w:styleId="6">
    <w:name w:val="heading 6"/>
    <w:basedOn w:val="a"/>
    <w:next w:val="a"/>
    <w:link w:val="60"/>
    <w:uiPriority w:val="9"/>
    <w:semiHidden/>
    <w:unhideWhenUsed/>
    <w:qFormat/>
    <w:rsid w:val="002C56CE"/>
    <w:pPr>
      <w:keepNext/>
      <w:keepLines/>
      <w:widowControl/>
      <w:numPr>
        <w:ilvl w:val="5"/>
        <w:numId w:val="9"/>
      </w:numPr>
      <w:spacing w:before="240" w:after="64" w:line="320" w:lineRule="auto"/>
      <w:jc w:val="left"/>
      <w:outlineLvl w:val="5"/>
    </w:pPr>
    <w:rPr>
      <w:rFonts w:asciiTheme="majorHAnsi" w:eastAsiaTheme="majorEastAsia" w:hAnsiTheme="majorHAnsi" w:cstheme="majorBidi"/>
      <w:b/>
      <w:bCs/>
      <w:kern w:val="0"/>
      <w:sz w:val="24"/>
      <w:szCs w:val="24"/>
    </w:rPr>
  </w:style>
  <w:style w:type="paragraph" w:styleId="7">
    <w:name w:val="heading 7"/>
    <w:basedOn w:val="a"/>
    <w:next w:val="a"/>
    <w:link w:val="70"/>
    <w:uiPriority w:val="9"/>
    <w:semiHidden/>
    <w:unhideWhenUsed/>
    <w:qFormat/>
    <w:rsid w:val="002C56CE"/>
    <w:pPr>
      <w:keepNext/>
      <w:keepLines/>
      <w:widowControl/>
      <w:numPr>
        <w:ilvl w:val="6"/>
        <w:numId w:val="9"/>
      </w:numPr>
      <w:spacing w:before="240" w:after="64" w:line="320" w:lineRule="auto"/>
      <w:jc w:val="left"/>
      <w:outlineLvl w:val="6"/>
    </w:pPr>
    <w:rPr>
      <w:rFonts w:ascii="Times New Roman" w:eastAsia="宋体" w:hAnsi="Times New Roman"/>
      <w:b/>
      <w:bCs/>
      <w:kern w:val="0"/>
      <w:sz w:val="24"/>
      <w:szCs w:val="24"/>
    </w:rPr>
  </w:style>
  <w:style w:type="paragraph" w:styleId="8">
    <w:name w:val="heading 8"/>
    <w:basedOn w:val="a"/>
    <w:next w:val="a"/>
    <w:link w:val="80"/>
    <w:uiPriority w:val="9"/>
    <w:semiHidden/>
    <w:unhideWhenUsed/>
    <w:qFormat/>
    <w:rsid w:val="002C56CE"/>
    <w:pPr>
      <w:keepNext/>
      <w:keepLines/>
      <w:widowControl/>
      <w:numPr>
        <w:ilvl w:val="7"/>
        <w:numId w:val="9"/>
      </w:numPr>
      <w:spacing w:before="240" w:after="64" w:line="320" w:lineRule="auto"/>
      <w:jc w:val="left"/>
      <w:outlineLvl w:val="7"/>
    </w:pPr>
    <w:rPr>
      <w:rFonts w:asciiTheme="majorHAnsi" w:eastAsiaTheme="majorEastAsia" w:hAnsiTheme="majorHAnsi" w:cstheme="majorBidi"/>
      <w:kern w:val="0"/>
      <w:sz w:val="24"/>
      <w:szCs w:val="24"/>
    </w:rPr>
  </w:style>
  <w:style w:type="paragraph" w:styleId="9">
    <w:name w:val="heading 9"/>
    <w:basedOn w:val="a"/>
    <w:next w:val="a"/>
    <w:link w:val="90"/>
    <w:uiPriority w:val="9"/>
    <w:semiHidden/>
    <w:unhideWhenUsed/>
    <w:qFormat/>
    <w:rsid w:val="002C56CE"/>
    <w:pPr>
      <w:keepNext/>
      <w:keepLines/>
      <w:widowControl/>
      <w:numPr>
        <w:ilvl w:val="8"/>
        <w:numId w:val="9"/>
      </w:numPr>
      <w:spacing w:before="240" w:after="64" w:line="320" w:lineRule="auto"/>
      <w:jc w:val="left"/>
      <w:outlineLvl w:val="8"/>
    </w:pPr>
    <w:rPr>
      <w:rFonts w:asciiTheme="majorHAnsi" w:eastAsiaTheme="majorEastAsia" w:hAnsiTheme="majorHAnsi" w:cstheme="maj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699A"/>
    <w:rPr>
      <w:sz w:val="18"/>
      <w:szCs w:val="18"/>
    </w:rPr>
  </w:style>
  <w:style w:type="character" w:customStyle="1" w:styleId="a4">
    <w:name w:val="批注框文本 字符"/>
    <w:basedOn w:val="a0"/>
    <w:link w:val="a3"/>
    <w:uiPriority w:val="99"/>
    <w:semiHidden/>
    <w:rsid w:val="00EA699A"/>
    <w:rPr>
      <w:sz w:val="18"/>
      <w:szCs w:val="18"/>
    </w:rPr>
  </w:style>
  <w:style w:type="table" w:styleId="a5">
    <w:name w:val="Table Grid"/>
    <w:basedOn w:val="a1"/>
    <w:uiPriority w:val="59"/>
    <w:rsid w:val="00EA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22FA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922FA9"/>
    <w:rPr>
      <w:sz w:val="18"/>
      <w:szCs w:val="18"/>
    </w:rPr>
  </w:style>
  <w:style w:type="paragraph" w:styleId="a8">
    <w:name w:val="footer"/>
    <w:basedOn w:val="a"/>
    <w:link w:val="a9"/>
    <w:uiPriority w:val="99"/>
    <w:unhideWhenUsed/>
    <w:rsid w:val="00922FA9"/>
    <w:pPr>
      <w:tabs>
        <w:tab w:val="center" w:pos="4153"/>
        <w:tab w:val="right" w:pos="8306"/>
      </w:tabs>
      <w:snapToGrid w:val="0"/>
      <w:jc w:val="left"/>
    </w:pPr>
    <w:rPr>
      <w:sz w:val="18"/>
      <w:szCs w:val="18"/>
    </w:rPr>
  </w:style>
  <w:style w:type="character" w:customStyle="1" w:styleId="a9">
    <w:name w:val="页脚 字符"/>
    <w:basedOn w:val="a0"/>
    <w:link w:val="a8"/>
    <w:uiPriority w:val="99"/>
    <w:rsid w:val="00922FA9"/>
    <w:rPr>
      <w:sz w:val="18"/>
      <w:szCs w:val="18"/>
    </w:rPr>
  </w:style>
  <w:style w:type="paragraph" w:styleId="aa">
    <w:name w:val="List Paragraph"/>
    <w:basedOn w:val="a"/>
    <w:uiPriority w:val="34"/>
    <w:qFormat/>
    <w:rsid w:val="00F951FA"/>
    <w:pPr>
      <w:ind w:firstLineChars="200" w:firstLine="420"/>
    </w:pPr>
  </w:style>
  <w:style w:type="paragraph" w:styleId="z-">
    <w:name w:val="HTML Top of Form"/>
    <w:basedOn w:val="a"/>
    <w:next w:val="a"/>
    <w:link w:val="z-0"/>
    <w:hidden/>
    <w:uiPriority w:val="99"/>
    <w:semiHidden/>
    <w:unhideWhenUsed/>
    <w:rsid w:val="003C242D"/>
    <w:pPr>
      <w:pBdr>
        <w:bottom w:val="single" w:sz="6" w:space="1" w:color="auto"/>
      </w:pBdr>
      <w:jc w:val="center"/>
    </w:pPr>
    <w:rPr>
      <w:rFonts w:ascii="Arial" w:hAnsi="Arial" w:cs="Arial"/>
      <w:vanish/>
      <w:sz w:val="16"/>
      <w:szCs w:val="16"/>
    </w:rPr>
  </w:style>
  <w:style w:type="character" w:customStyle="1" w:styleId="z-0">
    <w:name w:val="z-窗体顶端 字符"/>
    <w:basedOn w:val="a0"/>
    <w:link w:val="z-"/>
    <w:uiPriority w:val="99"/>
    <w:semiHidden/>
    <w:rsid w:val="003C242D"/>
    <w:rPr>
      <w:rFonts w:ascii="Arial" w:hAnsi="Arial" w:cs="Arial"/>
      <w:vanish/>
      <w:sz w:val="16"/>
      <w:szCs w:val="16"/>
    </w:rPr>
  </w:style>
  <w:style w:type="paragraph" w:styleId="z-1">
    <w:name w:val="HTML Bottom of Form"/>
    <w:basedOn w:val="a"/>
    <w:next w:val="a"/>
    <w:link w:val="z-2"/>
    <w:hidden/>
    <w:uiPriority w:val="99"/>
    <w:semiHidden/>
    <w:unhideWhenUsed/>
    <w:rsid w:val="003C242D"/>
    <w:pPr>
      <w:pBdr>
        <w:top w:val="single" w:sz="6" w:space="1" w:color="auto"/>
      </w:pBdr>
      <w:jc w:val="center"/>
    </w:pPr>
    <w:rPr>
      <w:rFonts w:ascii="Arial" w:hAnsi="Arial" w:cs="Arial"/>
      <w:vanish/>
      <w:sz w:val="16"/>
      <w:szCs w:val="16"/>
    </w:rPr>
  </w:style>
  <w:style w:type="character" w:customStyle="1" w:styleId="z-2">
    <w:name w:val="z-窗体底端 字符"/>
    <w:basedOn w:val="a0"/>
    <w:link w:val="z-1"/>
    <w:uiPriority w:val="99"/>
    <w:semiHidden/>
    <w:rsid w:val="003C242D"/>
    <w:rPr>
      <w:rFonts w:ascii="Arial" w:hAnsi="Arial" w:cs="Arial"/>
      <w:vanish/>
      <w:sz w:val="16"/>
      <w:szCs w:val="16"/>
    </w:rPr>
  </w:style>
  <w:style w:type="paragraph" w:styleId="ab">
    <w:name w:val="endnote text"/>
    <w:basedOn w:val="a"/>
    <w:link w:val="ac"/>
    <w:unhideWhenUsed/>
    <w:rsid w:val="00FA7C6B"/>
    <w:pPr>
      <w:snapToGrid w:val="0"/>
      <w:jc w:val="left"/>
    </w:pPr>
  </w:style>
  <w:style w:type="character" w:customStyle="1" w:styleId="ac">
    <w:name w:val="尾注文本 字符"/>
    <w:basedOn w:val="a0"/>
    <w:link w:val="ab"/>
    <w:rsid w:val="00FA7C6B"/>
  </w:style>
  <w:style w:type="character" w:styleId="ad">
    <w:name w:val="endnote reference"/>
    <w:basedOn w:val="a0"/>
    <w:uiPriority w:val="99"/>
    <w:semiHidden/>
    <w:unhideWhenUsed/>
    <w:rsid w:val="00FA7C6B"/>
    <w:rPr>
      <w:vertAlign w:val="superscript"/>
    </w:rPr>
  </w:style>
  <w:style w:type="character" w:customStyle="1" w:styleId="10">
    <w:name w:val="标题 1 字符"/>
    <w:basedOn w:val="a0"/>
    <w:link w:val="1"/>
    <w:rsid w:val="002C56CE"/>
    <w:rPr>
      <w:rFonts w:asciiTheme="majorHAnsi" w:eastAsiaTheme="majorEastAsia" w:hAnsiTheme="majorHAnsi" w:cstheme="majorBidi"/>
      <w:b/>
      <w:bCs/>
      <w:kern w:val="0"/>
      <w:sz w:val="28"/>
      <w:szCs w:val="28"/>
    </w:rPr>
  </w:style>
  <w:style w:type="character" w:customStyle="1" w:styleId="20">
    <w:name w:val="标题 2 字符"/>
    <w:basedOn w:val="a0"/>
    <w:link w:val="2"/>
    <w:rsid w:val="002C56CE"/>
    <w:rPr>
      <w:rFonts w:asciiTheme="majorHAnsi" w:eastAsiaTheme="majorEastAsia" w:hAnsiTheme="majorHAnsi" w:cstheme="majorBidi"/>
      <w:b/>
      <w:bCs/>
      <w:kern w:val="0"/>
      <w:sz w:val="22"/>
      <w:szCs w:val="32"/>
    </w:rPr>
  </w:style>
  <w:style w:type="character" w:customStyle="1" w:styleId="30">
    <w:name w:val="标题 3 字符"/>
    <w:basedOn w:val="a0"/>
    <w:link w:val="3"/>
    <w:rsid w:val="002C56CE"/>
    <w:rPr>
      <w:rFonts w:ascii="Arial" w:eastAsia="宋体" w:hAnsi="Arial" w:cs="Times New Roman"/>
      <w:b/>
      <w:bCs/>
      <w:kern w:val="0"/>
      <w:sz w:val="20"/>
      <w:szCs w:val="32"/>
    </w:rPr>
  </w:style>
  <w:style w:type="character" w:customStyle="1" w:styleId="40">
    <w:name w:val="标题 4 字符"/>
    <w:basedOn w:val="a0"/>
    <w:link w:val="4"/>
    <w:uiPriority w:val="9"/>
    <w:semiHidden/>
    <w:rsid w:val="002C56CE"/>
    <w:rPr>
      <w:rFonts w:asciiTheme="majorHAnsi" w:eastAsiaTheme="majorEastAsia" w:hAnsiTheme="majorHAnsi" w:cstheme="majorBidi"/>
      <w:b/>
      <w:bCs/>
      <w:kern w:val="0"/>
      <w:sz w:val="28"/>
      <w:szCs w:val="28"/>
    </w:rPr>
  </w:style>
  <w:style w:type="character" w:customStyle="1" w:styleId="50">
    <w:name w:val="标题 5 字符"/>
    <w:basedOn w:val="a0"/>
    <w:link w:val="5"/>
    <w:uiPriority w:val="9"/>
    <w:semiHidden/>
    <w:rsid w:val="002C56CE"/>
    <w:rPr>
      <w:rFonts w:ascii="Times New Roman" w:eastAsia="宋体" w:hAnsi="Times New Roman"/>
      <w:b/>
      <w:bCs/>
      <w:kern w:val="0"/>
      <w:sz w:val="28"/>
      <w:szCs w:val="28"/>
    </w:rPr>
  </w:style>
  <w:style w:type="character" w:customStyle="1" w:styleId="60">
    <w:name w:val="标题 6 字符"/>
    <w:basedOn w:val="a0"/>
    <w:link w:val="6"/>
    <w:uiPriority w:val="9"/>
    <w:semiHidden/>
    <w:rsid w:val="002C56CE"/>
    <w:rPr>
      <w:rFonts w:asciiTheme="majorHAnsi" w:eastAsiaTheme="majorEastAsia" w:hAnsiTheme="majorHAnsi" w:cstheme="majorBidi"/>
      <w:b/>
      <w:bCs/>
      <w:kern w:val="0"/>
      <w:sz w:val="24"/>
      <w:szCs w:val="24"/>
    </w:rPr>
  </w:style>
  <w:style w:type="character" w:customStyle="1" w:styleId="70">
    <w:name w:val="标题 7 字符"/>
    <w:basedOn w:val="a0"/>
    <w:link w:val="7"/>
    <w:uiPriority w:val="9"/>
    <w:semiHidden/>
    <w:rsid w:val="002C56CE"/>
    <w:rPr>
      <w:rFonts w:ascii="Times New Roman" w:eastAsia="宋体" w:hAnsi="Times New Roman"/>
      <w:b/>
      <w:bCs/>
      <w:kern w:val="0"/>
      <w:sz w:val="24"/>
      <w:szCs w:val="24"/>
    </w:rPr>
  </w:style>
  <w:style w:type="character" w:customStyle="1" w:styleId="80">
    <w:name w:val="标题 8 字符"/>
    <w:basedOn w:val="a0"/>
    <w:link w:val="8"/>
    <w:uiPriority w:val="9"/>
    <w:semiHidden/>
    <w:rsid w:val="002C56CE"/>
    <w:rPr>
      <w:rFonts w:asciiTheme="majorHAnsi" w:eastAsiaTheme="majorEastAsia" w:hAnsiTheme="majorHAnsi" w:cstheme="majorBidi"/>
      <w:kern w:val="0"/>
      <w:sz w:val="24"/>
      <w:szCs w:val="24"/>
    </w:rPr>
  </w:style>
  <w:style w:type="character" w:customStyle="1" w:styleId="90">
    <w:name w:val="标题 9 字符"/>
    <w:basedOn w:val="a0"/>
    <w:link w:val="9"/>
    <w:uiPriority w:val="9"/>
    <w:semiHidden/>
    <w:rsid w:val="002C56CE"/>
    <w:rPr>
      <w:rFonts w:asciiTheme="majorHAnsi" w:eastAsiaTheme="majorEastAsia" w:hAnsiTheme="majorHAnsi" w:cstheme="majorBidi"/>
      <w:kern w:val="0"/>
      <w:szCs w:val="21"/>
    </w:rPr>
  </w:style>
  <w:style w:type="character" w:styleId="ae">
    <w:name w:val="Hyperlink"/>
    <w:basedOn w:val="a0"/>
    <w:uiPriority w:val="99"/>
    <w:unhideWhenUsed/>
    <w:rsid w:val="00E022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438677">
      <w:bodyDiv w:val="1"/>
      <w:marLeft w:val="0"/>
      <w:marRight w:val="0"/>
      <w:marTop w:val="0"/>
      <w:marBottom w:val="0"/>
      <w:divBdr>
        <w:top w:val="none" w:sz="0" w:space="0" w:color="auto"/>
        <w:left w:val="none" w:sz="0" w:space="0" w:color="auto"/>
        <w:bottom w:val="none" w:sz="0" w:space="0" w:color="auto"/>
        <w:right w:val="none" w:sz="0" w:space="0" w:color="auto"/>
      </w:divBdr>
    </w:div>
    <w:div w:id="18477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fontTable" Target="fontTable.xml"/><Relationship Id="rId21" Type="http://schemas.openxmlformats.org/officeDocument/2006/relationships/control" Target="activeX/activeX12.xml"/><Relationship Id="rId34" Type="http://schemas.openxmlformats.org/officeDocument/2006/relationships/control" Target="activeX/activeX25.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8" Type="http://schemas.openxmlformats.org/officeDocument/2006/relationships/hyperlink" Target="mailto:TTMAP-SCN-Group@ttm.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516-2AC9-48CB-83D2-C9194D64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3</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Yan Shi</dc:creator>
  <cp:keywords/>
  <dc:description/>
  <cp:lastModifiedBy>Zhou, Carrie</cp:lastModifiedBy>
  <cp:revision>69</cp:revision>
  <cp:lastPrinted>2022-09-14T06:12:00Z</cp:lastPrinted>
  <dcterms:created xsi:type="dcterms:W3CDTF">2022-09-30T06:43:00Z</dcterms:created>
  <dcterms:modified xsi:type="dcterms:W3CDTF">2024-09-20T02:40:00Z</dcterms:modified>
</cp:coreProperties>
</file>